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89" w:rsidRDefault="005D3389">
      <w:pPr>
        <w:pStyle w:val="ConsPlusTitle"/>
        <w:jc w:val="center"/>
        <w:outlineLvl w:val="0"/>
      </w:pPr>
      <w:r>
        <w:t>АДМИНИСТРАЦИЯ ГОРОДА АРЗАМАСА</w:t>
      </w:r>
    </w:p>
    <w:p w:rsidR="005D3389" w:rsidRDefault="005D3389">
      <w:pPr>
        <w:pStyle w:val="ConsPlusTitle"/>
        <w:jc w:val="center"/>
      </w:pPr>
    </w:p>
    <w:p w:rsidR="005D3389" w:rsidRDefault="005D3389">
      <w:pPr>
        <w:pStyle w:val="ConsPlusTitle"/>
        <w:jc w:val="center"/>
      </w:pPr>
      <w:bookmarkStart w:id="0" w:name="_GoBack"/>
      <w:r>
        <w:t>ПОСТАНОВЛЕНИЕ</w:t>
      </w:r>
    </w:p>
    <w:p w:rsidR="005D3389" w:rsidRDefault="005D3389">
      <w:pPr>
        <w:pStyle w:val="ConsPlusTitle"/>
        <w:jc w:val="center"/>
      </w:pPr>
      <w:r>
        <w:t>от 22 августа 2012 г. N 1695</w:t>
      </w:r>
    </w:p>
    <w:p w:rsidR="005D3389" w:rsidRDefault="005D3389">
      <w:pPr>
        <w:pStyle w:val="ConsPlusTitle"/>
        <w:jc w:val="center"/>
      </w:pPr>
    </w:p>
    <w:p w:rsidR="005D3389" w:rsidRDefault="005D338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D3389" w:rsidRDefault="005D3389">
      <w:pPr>
        <w:pStyle w:val="ConsPlusTitle"/>
        <w:jc w:val="center"/>
      </w:pPr>
      <w:r>
        <w:t xml:space="preserve">МУНИЦИПАЛЬНОЙ УСЛУГИ "ПРЕДОСТАВЛЕНИЕ ДОСТУПА К </w:t>
      </w:r>
      <w:proofErr w:type="gramStart"/>
      <w:r>
        <w:t>ОЦИФРОВАННЫМ</w:t>
      </w:r>
      <w:proofErr w:type="gramEnd"/>
    </w:p>
    <w:p w:rsidR="005D3389" w:rsidRDefault="005D3389">
      <w:pPr>
        <w:pStyle w:val="ConsPlusTitle"/>
        <w:jc w:val="center"/>
      </w:pPr>
      <w:r>
        <w:t>ИЗДАНИЯМ, В Т.Ч. К ФОНДУ РЕДКИХ КНИГ, С УЧЕТОМ СОБЛЮДЕНИЯ</w:t>
      </w:r>
    </w:p>
    <w:p w:rsidR="005D3389" w:rsidRDefault="005D3389">
      <w:pPr>
        <w:pStyle w:val="ConsPlusTitle"/>
        <w:jc w:val="center"/>
      </w:pPr>
      <w:r>
        <w:t>ТРЕБОВАНИЙ ЗАКОНОДАТЕЛЬСТВА РОССИЙСКОЙ ФЕДЕРАЦИИ</w:t>
      </w:r>
    </w:p>
    <w:p w:rsidR="005D3389" w:rsidRDefault="005D3389">
      <w:pPr>
        <w:pStyle w:val="ConsPlusTitle"/>
        <w:jc w:val="center"/>
      </w:pPr>
      <w:r>
        <w:t>ОБ АВТОРСКИХ И СМЕЖНЫХ ПРАВАХ"</w:t>
      </w:r>
      <w:bookmarkEnd w:id="0"/>
    </w:p>
    <w:p w:rsidR="005D3389" w:rsidRDefault="005D3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389" w:rsidRDefault="005D3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389" w:rsidRDefault="005D3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5D3389" w:rsidRDefault="005D3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13.02.2013 </w:t>
            </w:r>
            <w:hyperlink r:id="rId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15.11.2013 </w:t>
            </w:r>
            <w:hyperlink r:id="rId6" w:history="1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 xml:space="preserve">, от 14.09.2016 </w:t>
            </w:r>
            <w:hyperlink r:id="rId7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</w:p>
          <w:p w:rsidR="005D3389" w:rsidRDefault="005D3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8" w:history="1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(заказ), подлежащих включению в реестры государственных и муниципальных услуг и предоставляемых в электронной форме"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</w:t>
      </w:r>
      <w:proofErr w:type="gramEnd"/>
      <w:r>
        <w:t xml:space="preserve"> от 11.03.2012 N 301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услуг":</w:t>
      </w:r>
    </w:p>
    <w:p w:rsidR="005D3389" w:rsidRDefault="005D3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389" w:rsidRDefault="005D3389">
            <w:pPr>
              <w:pStyle w:val="ConsPlusNormal"/>
              <w:jc w:val="both"/>
            </w:pPr>
            <w:hyperlink r:id="rId12" w:history="1">
              <w:proofErr w:type="gramStart"/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 от 14.09.2016 N 1105 в текст постановления внесены изменения, в соответствии с которыми слова "Предоставление доступа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правах" заменены словами "Предоставление доступа к оцифрованным изданиям, хранящимся в библиотеках, в том числе</w:t>
            </w:r>
            <w:proofErr w:type="gramEnd"/>
            <w:r>
              <w:rPr>
                <w:color w:val="392C69"/>
              </w:rPr>
              <w:t xml:space="preserve"> к фонду редких книг, с учетом соблюдения требований законодательства Российской Федерации об авторских и смежных правах" в соответствующем падеже.</w:t>
            </w:r>
          </w:p>
        </w:tc>
      </w:tr>
    </w:tbl>
    <w:p w:rsidR="005D3389" w:rsidRDefault="005D3389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доступа к оцифрованным изданиям, в </w:t>
      </w:r>
      <w:proofErr w:type="spellStart"/>
      <w:r>
        <w:t>т.ч</w:t>
      </w:r>
      <w:proofErr w:type="spellEnd"/>
      <w:r>
        <w:t>. к фонду редких книг, с учетом соблюдения требований законодательства Российской Федерации об авторских и смежных правах".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2. Департаменту по информационному обеспечению и связям с общественностью (О.В. Давыдова) опубликовать текст административного </w:t>
      </w:r>
      <w:hyperlink w:anchor="P36" w:history="1">
        <w:r>
          <w:rPr>
            <w:color w:val="0000FF"/>
          </w:rPr>
          <w:t>регламента</w:t>
        </w:r>
      </w:hyperlink>
      <w:r>
        <w:t xml:space="preserve"> "Предоставление доступа к оцифрованным изданиям, в </w:t>
      </w:r>
      <w:proofErr w:type="spellStart"/>
      <w:r>
        <w:t>т.ч</w:t>
      </w:r>
      <w:proofErr w:type="spellEnd"/>
      <w:r>
        <w:t>. к фонду редких книг, с учетом соблюдения требований законодательства Российской Федерации об авторских и смежных правах" в средствах массовой информации.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опубликования.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г. Арзамаса по социальным вопросам Н.В. </w:t>
      </w:r>
      <w:proofErr w:type="spellStart"/>
      <w:r>
        <w:t>Мумладзе</w:t>
      </w:r>
      <w:proofErr w:type="spellEnd"/>
      <w:r>
        <w:t>.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right"/>
      </w:pPr>
      <w:r>
        <w:t>Глава администрации г. Арзамаса</w:t>
      </w:r>
    </w:p>
    <w:p w:rsidR="005D3389" w:rsidRDefault="005D3389">
      <w:pPr>
        <w:pStyle w:val="ConsPlusNormal"/>
        <w:jc w:val="right"/>
      </w:pPr>
      <w:r>
        <w:lastRenderedPageBreak/>
        <w:t>М.М.БУЗИН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389" w:rsidRDefault="005D3389">
            <w:pPr>
              <w:pStyle w:val="ConsPlusNormal"/>
              <w:jc w:val="both"/>
            </w:pP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 от 14.09.2016 N 1105 в административный регламент внесены изменения, в соответствии с которыми слова "муниципальное учреждение культуры централизованная библиотечная система г. Арзамаса (далее - МУК ЦБС)" заменены словами "муниципальное бюджетное учреждением культуры централизованная библиотечная система г. Арзамаса (далее - МБУК ЦБС)".</w:t>
            </w:r>
          </w:p>
        </w:tc>
      </w:tr>
    </w:tbl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right"/>
        <w:outlineLvl w:val="0"/>
      </w:pPr>
      <w:r>
        <w:t>Утвержден</w:t>
      </w:r>
    </w:p>
    <w:p w:rsidR="005D3389" w:rsidRDefault="005D3389">
      <w:pPr>
        <w:pStyle w:val="ConsPlusNormal"/>
        <w:jc w:val="right"/>
      </w:pPr>
      <w:r>
        <w:t>постановлением администрации</w:t>
      </w:r>
    </w:p>
    <w:p w:rsidR="005D3389" w:rsidRDefault="005D3389">
      <w:pPr>
        <w:pStyle w:val="ConsPlusNormal"/>
        <w:jc w:val="right"/>
      </w:pPr>
      <w:r>
        <w:t>города Арзамаса</w:t>
      </w:r>
    </w:p>
    <w:p w:rsidR="005D3389" w:rsidRDefault="005D3389">
      <w:pPr>
        <w:pStyle w:val="ConsPlusNormal"/>
        <w:jc w:val="right"/>
      </w:pPr>
      <w:r>
        <w:t>от 22.08.2012 N 1695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5D3389" w:rsidRDefault="005D3389">
      <w:pPr>
        <w:pStyle w:val="ConsPlusTitle"/>
        <w:jc w:val="center"/>
      </w:pPr>
      <w:r>
        <w:t>ПРЕДОСТАВЛЕНИЯ МУНИЦИПАЛЬНОЙ УСЛУГИ "ПРЕДОСТАВЛЕНИЕ ДОСТУПА</w:t>
      </w:r>
    </w:p>
    <w:p w:rsidR="005D3389" w:rsidRDefault="005D3389">
      <w:pPr>
        <w:pStyle w:val="ConsPlusTitle"/>
        <w:jc w:val="center"/>
      </w:pPr>
      <w:r>
        <w:t>К ОЦИФРОВАННЫМ ИЗДАНИЯМ, ХРАНЯЩИМСЯ В БИБЛИОТЕКАХ, В ТОМ</w:t>
      </w:r>
    </w:p>
    <w:p w:rsidR="005D3389" w:rsidRDefault="005D3389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К ФОНДУ РЕДКИХ КНИГ, С УЧЕТОМ СОБЛЮДЕНИЯ ТРЕБОВАНИЙ</w:t>
      </w:r>
    </w:p>
    <w:p w:rsidR="005D3389" w:rsidRDefault="005D3389">
      <w:pPr>
        <w:pStyle w:val="ConsPlusTitle"/>
        <w:jc w:val="center"/>
      </w:pPr>
      <w:r>
        <w:t>ЗАКОНОДАТЕЛЬСТВА РОССИЙСКОЙ ФЕДЕРАЦИИ</w:t>
      </w:r>
    </w:p>
    <w:p w:rsidR="005D3389" w:rsidRDefault="005D3389">
      <w:pPr>
        <w:pStyle w:val="ConsPlusTitle"/>
        <w:jc w:val="center"/>
      </w:pPr>
      <w:r>
        <w:t>ОБ АВТОРСКИХ И СМЕЖНЫХ ПРАВАХ"</w:t>
      </w:r>
    </w:p>
    <w:p w:rsidR="005D3389" w:rsidRDefault="005D3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389" w:rsidRDefault="005D3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389" w:rsidRDefault="005D3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5D3389" w:rsidRDefault="005D3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13.02.2013 </w:t>
            </w:r>
            <w:hyperlink r:id="rId14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15.11.2013 </w:t>
            </w:r>
            <w:hyperlink r:id="rId15" w:history="1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 xml:space="preserve">, от 14.09.2016 </w:t>
            </w:r>
            <w:hyperlink r:id="rId16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</w:p>
          <w:p w:rsidR="005D3389" w:rsidRDefault="005D3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26.09.2016 </w:t>
            </w:r>
            <w:hyperlink r:id="rId17" w:history="1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center"/>
        <w:outlineLvl w:val="1"/>
      </w:pPr>
      <w:r>
        <w:t>1. ОБЩИЕ ПОЛОЖЕНИЯ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1.1.1. </w:t>
      </w:r>
      <w:proofErr w:type="gramStart"/>
      <w:r>
        <w:t>Настоящий административный регламент по оказанию муниципальной услуги "Предоставление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правах" разработан в целях повышения качества предоставления и доступности муниципальной услуги, обеспечения прав граждан на оперативный доступ к информации и определяет сроки и последовательность по предоставлению услуги</w:t>
      </w:r>
      <w:proofErr w:type="gramEnd"/>
      <w:r>
        <w:t>.</w:t>
      </w:r>
    </w:p>
    <w:p w:rsidR="005D3389" w:rsidRDefault="005D3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14.09.2016 N 1105)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1.2.1. Заявителями на предоставление муниципальной услуги являются физические и юридические лица.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1.3.1. Информирование о предоставлении муниципальной услуги осуществляется департаментом культуры и туризма администрации города Арзамаса (далее - департамент культуры и туризма), муниципальным учреждением культуры централизованной библиотечной системой г. Арзамаса (далее - МУК ЦБС).</w:t>
      </w:r>
    </w:p>
    <w:p w:rsidR="005D3389" w:rsidRDefault="005D3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14.09.2016 N 1105)</w:t>
      </w:r>
    </w:p>
    <w:p w:rsidR="005D3389" w:rsidRDefault="005D3389">
      <w:pPr>
        <w:pStyle w:val="ConsPlusNormal"/>
        <w:spacing w:before="220"/>
        <w:ind w:firstLine="540"/>
        <w:jc w:val="both"/>
      </w:pPr>
      <w:hyperlink w:anchor="P291" w:history="1">
        <w:r>
          <w:rPr>
            <w:color w:val="0000FF"/>
          </w:rPr>
          <w:t>Местоположение и координаты</w:t>
        </w:r>
      </w:hyperlink>
      <w:r>
        <w:t xml:space="preserve"> исполнителей муниципальной услуги содержатся в Приложении 1 к настоящему Регламенту, </w:t>
      </w:r>
      <w:hyperlink w:anchor="P362" w:history="1">
        <w:r>
          <w:rPr>
            <w:color w:val="0000FF"/>
          </w:rPr>
          <w:t>график</w:t>
        </w:r>
      </w:hyperlink>
      <w:r>
        <w:t xml:space="preserve"> работы структурных подразделений МУК ЦБС содержится в Приложении 2 к настоящему Регламенту, </w:t>
      </w:r>
      <w:hyperlink w:anchor="P442" w:history="1">
        <w:r>
          <w:rPr>
            <w:color w:val="0000FF"/>
          </w:rPr>
          <w:t>блок-схема</w:t>
        </w:r>
      </w:hyperlink>
      <w:r>
        <w:t>, наглядно отображающая алгоритм выполнения муниципальной услуги, содержится в Приложении 3 к настоящему Регламенту.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Местонахождение и график работы департамента культуры: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Почтовый/юридический адрес: ул. </w:t>
      </w:r>
      <w:proofErr w:type="gramStart"/>
      <w:r>
        <w:t>Советская</w:t>
      </w:r>
      <w:proofErr w:type="gramEnd"/>
      <w:r>
        <w:t xml:space="preserve">, д. 10, </w:t>
      </w:r>
      <w:proofErr w:type="spellStart"/>
      <w:r>
        <w:t>каб</w:t>
      </w:r>
      <w:proofErr w:type="spellEnd"/>
      <w:r>
        <w:t>. 6, г. Арзамас, Нижегородская обл., 607220. Часы работы: понедельник - пятница: с 8.00 до 17.00, выходные дни: суббота, воскресенье. Телефон/факс: 8(83147) 7-57-60.</w:t>
      </w:r>
    </w:p>
    <w:p w:rsidR="005D3389" w:rsidRDefault="005D338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14.09.2016 N 1105)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Адрес электронной почты департамента культуры: kultura@goradm.arz.nnov.ru.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Арзамаса в сети Интернет, содержащего информацию о предоставлении муниципальной услуги: http://www.arzamas.org.</w:t>
      </w:r>
    </w:p>
    <w:p w:rsidR="005D3389" w:rsidRDefault="005D3389">
      <w:pPr>
        <w:pStyle w:val="ConsPlusNormal"/>
        <w:spacing w:before="220"/>
        <w:ind w:firstLine="540"/>
        <w:jc w:val="both"/>
      </w:pPr>
      <w:proofErr w:type="gramStart"/>
      <w:r>
        <w:t>Всю интересующую информацию о предоставлении муниципальной услуги можно получить на Едином Интернет-портале государственных и муниципальных услуг (функций) Нижегородской области, непосредственно в департаменте культуры и туризма администрации города Арзамаса (далее - департамент культуры и туризма), в муниципальном учреждении культуры централизованной библиотечной системе г. Арзамаса (далее - МУК ЦБС).</w:t>
      </w:r>
      <w:proofErr w:type="gramEnd"/>
    </w:p>
    <w:p w:rsidR="005D3389" w:rsidRDefault="005D338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14.09.2016 N 1105)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Арзамаса в сети Интернет, содержащего информацию о предоставлении муниципальной услуги: http://www.arzamas.org.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Местонахождение и график работы муниципального учреждения культуры централизованной библиотечной системы г. Арзамаса: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Почтовый/юридический адрес: ул. Свободы, д. 9, г. Арзамас, </w:t>
      </w:r>
      <w:proofErr w:type="gramStart"/>
      <w:r>
        <w:t>Нижегородская</w:t>
      </w:r>
      <w:proofErr w:type="gramEnd"/>
      <w:r>
        <w:t xml:space="preserve"> обл., 607220. Тел.: (83147) 4-42-09, (83147) 4-03-30; тел./факс: (83147) 4-42-75; электронная почта: arzbiblio@yandex.ru; сайт: http://www.arzbiblio.ru.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1.3.2. Информирование о предоставлении муниципальной услуги осуществляется посредством: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1. индивидуального информирования: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при обращении заявителя лично или по телефону;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при письменном обращении заявителя, в том числе по почте, по электронной почте;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 публичного информирования: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путем размещения информации на стендах в месте предоставления муниципальной услуги;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посредством размещения информации на официальном сайте администрации города Арзамаса в сети Интернет, включая единый портал государственных и муниципальных услуг;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посредством размещения информации в средствах массовой информации.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1.3.3. </w:t>
      </w:r>
      <w:proofErr w:type="gramStart"/>
      <w:r>
        <w:t xml:space="preserve">При обращении заявителя за информированием о предоставлении муниципальной услуги в устной форме лично или по телефону специалист департамента культуры или МУК ЦБС, в которое обратился заявитель, должен представиться, назвать свою фамилию, имя, отчество, </w:t>
      </w:r>
      <w:r>
        <w:lastRenderedPageBreak/>
        <w:t>должность, при обращении по телефону сообщить наименование учреждения, в которое позвонил заявитель, затем в вежливой форме дать заявителю полный, точный и понятный ответ о предоставлении муниципальной услуги.</w:t>
      </w:r>
      <w:proofErr w:type="gramEnd"/>
    </w:p>
    <w:p w:rsidR="005D3389" w:rsidRDefault="005D3389">
      <w:pPr>
        <w:pStyle w:val="ConsPlusNormal"/>
        <w:spacing w:before="220"/>
        <w:ind w:firstLine="540"/>
        <w:jc w:val="both"/>
      </w:pPr>
      <w:r>
        <w:t>Время получения ответа при индивидуальном устном консультировании не может превышать: по телефону - 7 минут, при личном общении - 15 минут.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1.3.4. При письменном обращении заявителя за информированием 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документооборота. Регистрация письменного обращения в журнале регистрации входящих документов осуществляется в день поступления обращения.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Ответ направляется способом, указанным в обращении (если способ не указан, направляется по почте), в срок, не превышающий 2 рабочих дней со дня регистрации обращения.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1.3.5. На информационных стендах МУК ЦБС размещается следующая информация: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режим работы структурных подразделений МУК ЦБС, график приема заявителей, номера телефонов для справок, адрес официального сайта администрации города Арзамаса, сайта МУК ЦБС, представляющего муниципальную услугу, в сети Интернет, адреса электронной почты структурных подразделений МУК ЦБС;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порядок предоставления муниципальной услуги;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(принятых) должностными лицами в процессе предоставления муниципальной услуги;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текст Регламента;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</w:t>
      </w:r>
      <w:hyperlink w:anchor="P442" w:history="1">
        <w:r>
          <w:rPr>
            <w:color w:val="0000FF"/>
          </w:rPr>
          <w:t>блок-схема</w:t>
        </w:r>
      </w:hyperlink>
      <w:r>
        <w:t>, определяющая последовательность предоставления муниципальной услуги (приложение 3).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1.3.6. На официальном сайте МУК ЦБС размещается следующая информация: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адрес местонахождения структурного подразделения МУК ЦБС, предоставляющего муниципальную услугу, телефоны для справок, адреса электронной почты;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режим работы и график приема заявителей;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порядок получения информации по вопросам предоставления муниципальной услуги;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текст Регламента.</w:t>
      </w:r>
    </w:p>
    <w:p w:rsidR="005D3389" w:rsidRDefault="005D338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389" w:rsidRDefault="005D3389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 от 15.11.2013 N 2195 в пункт 2.15 внесены изменения.</w:t>
            </w:r>
          </w:p>
        </w:tc>
      </w:tr>
    </w:tbl>
    <w:p w:rsidR="005D3389" w:rsidRDefault="005D3389">
      <w:pPr>
        <w:pStyle w:val="ConsPlusNormal"/>
        <w:spacing w:before="280"/>
        <w:jc w:val="center"/>
        <w:outlineLvl w:val="1"/>
      </w:pPr>
      <w:r>
        <w:t>2. СТАНДАРТ ПРЕДОСТАВЛЕНИЯ МУНИЦИПАЛЬНОЙ УСЛУГИ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  <w:r>
        <w:t>2.1. Наименование муниципальной услуги: "Предоставление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правах".</w:t>
      </w:r>
    </w:p>
    <w:p w:rsidR="005D3389" w:rsidRDefault="005D3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14.09.2016 N 1105)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2.2. Органом, ответственным за организацию предоставления муниципальной услуги, является администрация города Арзамаса в лице департамента культуры.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2.3. Непосредственное предоставление муниципальной услуги осуществляется структурными подразделениями муниципального учреждения культуры централизованной библиотечной системой г. Арзамаса согласно </w:t>
      </w:r>
      <w:hyperlink w:anchor="P291" w:history="1">
        <w:r>
          <w:rPr>
            <w:color w:val="0000FF"/>
          </w:rPr>
          <w:t>Приложению 1</w:t>
        </w:r>
      </w:hyperlink>
      <w:r>
        <w:t>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является: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обеспечение свободного доступа получателей муниципальной услуги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обоснованный отказ в предоставлении муниципальной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2.5. Сроки предоставления муниципальной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2.5.1. При удаленном предоставлении муниципальной услуги посредством сети Интернет время ожидания и получения информации в электронном виде зависит от загруженности сервера библиотеки и от пропускного канала сети Интернет. На загрузку базы данных оцифрованных изданий, хранящихся в библиотеке, может быть затрачено 1 - 3 минуты.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2.5.2. Максимальное время консультирования специалистом библиотеки получателей муниципальной услуги по предоставлению доступа к оцифрованным изданиям, хранящимся в библиотеке, в том числе к фонду редких книг, - 15 минут.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2.5.3. Предоставление доступа к оцифрованным изданиям, в том числе к фонду редких книг, осуществляется в течение 10 минут.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2.5.4. При нахождении заявителя в библиотеке максимальный срок ожидания в очереди при подаче запроса - до 15 минут. При наличии очереди на доступ к оцифрованным изданиям в помещении библиотеки, непрерывное пользование базой оцифрованных изданий для получателя муниципальной услуги может быть ограничено до 60 минут.</w:t>
      </w:r>
    </w:p>
    <w:p w:rsidR="005D3389" w:rsidRDefault="005D3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13.02.2013 N 195)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12.12.1993;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от 18.12.2006;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"Основы законодательства Российской Федерации о культуре" от 09.10.1992 N 3612-1;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 библиотечном деле" от 29.12.1994 N 78-ФЗ;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защите прав потребителей" от 07.02.1992 N 2300-1;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от 06.10.2003 N 131-ФЗ;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lastRenderedPageBreak/>
        <w:t xml:space="preserve">-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 от 27.07.2006 N 149-ФЗ;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от 27.07.2010 N 210-ФЗ;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Законом</w:t>
        </w:r>
      </w:hyperlink>
      <w:r>
        <w:t xml:space="preserve"> Нижегородской области "О библиотечном деле в Нижегородской области" от 01.11.2008 N 147-З;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Уставом Муниципального учреждения культуры централизованной библиотечной системы г. Арзамаса.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2.7. Перечень документов, необходимых для представления муниципальной услуги, предоставляемых заявителями: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документы, удостоверяющие личность;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читательский билет.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2.7.1. Читательский билет оформляется в соответствии с правилами пользования библиотеками и внутренними нормативными актами при первичном обращении за муниципальной услугой в помещениях муниципальных библиотек по предъявлении документов, удостоверяющих личность получателя муниципальной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В случае наличия читательского билета у получателя муниципальной услуги в читательском билете должна быть отметка о перерегистрации.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2.7.2. Представление каких-либо документов для получения муниципальной услуги через интернет-сайт библиотеки не требуется.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2.8. Запрещается требовать от заявителя: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 (</w:t>
      </w:r>
      <w:hyperlink r:id="rId34" w:history="1">
        <w:r>
          <w:rPr>
            <w:color w:val="0000FF"/>
          </w:rPr>
          <w:t>часть 6 статьи 7</w:t>
        </w:r>
      </w:hyperlink>
      <w:r>
        <w:t xml:space="preserve"> Федерального закона N 210-ФЗ).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2.9. Основаниями для отказа в приеме документов, необходимых для предоставления муниципальной услуги, является:</w:t>
      </w:r>
    </w:p>
    <w:p w:rsidR="005D3389" w:rsidRDefault="005D3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389" w:rsidRDefault="005D338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5D3389" w:rsidRDefault="005D3389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 "не поддаются" имеется в виду слово "поддаются".</w:t>
            </w:r>
          </w:p>
        </w:tc>
      </w:tr>
    </w:tbl>
    <w:p w:rsidR="005D3389" w:rsidRDefault="005D3389">
      <w:pPr>
        <w:pStyle w:val="ConsPlusNormal"/>
        <w:spacing w:before="280"/>
        <w:ind w:firstLine="540"/>
        <w:jc w:val="both"/>
      </w:pPr>
      <w:r>
        <w:t>- невозможность прочтения оформляемых документов, о чем сообщается пользователю, если его фамилия и почтовый адрес не поддаются прочтению.</w:t>
      </w:r>
    </w:p>
    <w:p w:rsidR="005D3389" w:rsidRDefault="005D3389">
      <w:pPr>
        <w:pStyle w:val="ConsPlusNormal"/>
        <w:spacing w:before="220"/>
        <w:ind w:firstLine="540"/>
        <w:jc w:val="both"/>
      </w:pPr>
      <w:bookmarkStart w:id="2" w:name="P135"/>
      <w:bookmarkEnd w:id="2"/>
      <w:r>
        <w:t>2.10. Основанием для приостановления либо отказа в предоставлении муниципальной услуги являются: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lastRenderedPageBreak/>
        <w:t>- отсутствие читательского билета, отсутствие отметки в читательском билете о перерегистрации;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нарушение заявителем Правил пользования библиотеками МУК ЦБС г. Арзамаса;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отсутствие источников информации в библиотеке;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непрохождение</w:t>
      </w:r>
      <w:proofErr w:type="spellEnd"/>
      <w:r>
        <w:t xml:space="preserve"> процедуры электронной регистрации, авторизац</w:t>
      </w:r>
      <w:proofErr w:type="gramStart"/>
      <w:r>
        <w:t>ии и ау</w:t>
      </w:r>
      <w:proofErr w:type="gramEnd"/>
      <w:r>
        <w:t>тентификации;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технические работы/неполадки на серверном оборудовании и (или) технические проблемы.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2.11. Услуги, необходимые и обязательные для предоставления муниципальной услуги, отсутствуют.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бесплатно.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муниципальная услуга.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2.13.1. Помещения, предназначенные для предоставления муниципальной услуги, должны быть оснащены персональными компьютерами, необходимой мебелью и оборудованием; должны отвечать требованиям санитарно-гигиенических норм и правил, правилам пожарной безопасности, безопасности труда и быть защищены от воздействия факторов, отрицательно влияющих на качество предоставляемых услуг.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2.13.2. Места информирования, предназначенные для ознакомления получателей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2.13.3. В помещениях для ожидания получателям услуг отводятся места, оборудованные стульями.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2.13.4. Рабочие места сотрудников и пользователей библиотек должны быть оборудованы оргтехникой, позволяющим организовать оказание муниципальной услуги, оснащены оборудованием, </w:t>
      </w:r>
      <w:proofErr w:type="gramStart"/>
      <w:r>
        <w:t>позволяющем</w:t>
      </w:r>
      <w:proofErr w:type="gramEnd"/>
      <w:r>
        <w:t xml:space="preserve"> обеспечить доступ получателя в Интернет.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муниципальной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 Оценка качества и доступности муниципальной услуги осуществляется по следующим показателям: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1) соблюдение сроков предоставления муниципальной услуги и условий ожидания приема;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2) своевременное, полное информирование о муниципальной услуге посредством форм информирования, предусмотренных административным регламентом;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3) обоснованность отказов в предоставлении муниципальной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2.13.5.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lastRenderedPageBreak/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5D3389" w:rsidRDefault="005D3389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35" w:history="1">
        <w:r>
          <w:rPr>
            <w:color w:val="0000FF"/>
          </w:rPr>
          <w:t>форме</w:t>
        </w:r>
      </w:hyperlink>
      <w:r>
        <w:t xml:space="preserve"> и в </w:t>
      </w:r>
      <w:hyperlink r:id="rId36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5D3389" w:rsidRDefault="005D3389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5D3389" w:rsidRDefault="005D3389">
      <w:pPr>
        <w:pStyle w:val="ConsPlusNormal"/>
        <w:jc w:val="both"/>
      </w:pPr>
      <w:r>
        <w:t xml:space="preserve">(подп. 2.13.5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26.09.2016 N 1198)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5D3389" w:rsidRDefault="005D3389">
      <w:pPr>
        <w:pStyle w:val="ConsPlusNormal"/>
        <w:jc w:val="center"/>
      </w:pPr>
      <w:r>
        <w:t>АДМИНИСТРАТИВНЫХ ПРОЦЕДУР, ТРЕБОВАНИЯ К ПОРЯДКУ</w:t>
      </w:r>
    </w:p>
    <w:p w:rsidR="005D3389" w:rsidRDefault="005D3389">
      <w:pPr>
        <w:pStyle w:val="ConsPlusNormal"/>
        <w:jc w:val="center"/>
      </w:pPr>
      <w:r>
        <w:t>ИХ ВЫПОЛНЕНИЯ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  <w:r>
        <w:t xml:space="preserve">3.1. </w:t>
      </w:r>
      <w:hyperlink w:anchor="P442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3 к настоящему административному регламенту.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3.2. Предоставление муниципальной услуги включает в себя следующие административные процедуры: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1) регистрацию получателя услуг (прием и запись в библиотеку при первом посещении);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2) прием запроса и предоставление доступа к оцифрованным изданиям либо отказ в предоставлении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3.3. Регистрация получателя услуг.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3.3.1. Основанием для регистрации получателя услуги является личное обращение получателя услуги в библиотеку. Регистрация получателя муниципальной услуги осуществляется в соответствии с Правилами пользования библиотеками МУК ЦБС г. Арзамаса. Регистрация предусматривает: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lastRenderedPageBreak/>
        <w:t>1) прием документов, установление личности получателя услуги;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2) установка наличия (отсутствия) оснований для отказа в приеме документов либо отказа в предоставлении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Заявитель предъявляет документ, удостоверяющий личность (паспорт).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3.3.2. Специалист библиотеки оформляет читательский формуляр, читательский билет и знакомит заявителя с Правилами и другими локальными нормативными актами, регламентирующими библиотечную деятельность. Специалист консультирует получателя услуги по доступу к оцифрованным изданиям, хранящимся в фондах библиотеки, их использованию, методике самостоятельного поиска информации.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Заявитель ставит личную подпись на читательском формуляре.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Перерегистрация получателей услуги производится один раз в год.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3.3.3. После записи в библиотеку или проверки читательского билета (в случае перерегистрации) заявитель получает право пользования компьютером библиотеки, с которого осуществляется доступ к копиям оцифрованных документов, хранящихся в электронной базе данных библиотеки.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3.4. Прием запроса и предоставление доступа к оцифрованным изданиям либо отказа в предоставлении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3.4.1. Основанием для начала процедуры предоставления муниципальной услуги является обращение получателя услуги в библиотеку с запросом на бланке требования или в устной форме, а также на сайт МУК ЦБС: http://www.arzbiblio.ru и электронную почту: arzbiblio@yandex.ru в виде электронного </w:t>
      </w:r>
      <w:hyperlink w:anchor="P534" w:history="1">
        <w:r>
          <w:rPr>
            <w:color w:val="0000FF"/>
          </w:rPr>
          <w:t>заявления</w:t>
        </w:r>
      </w:hyperlink>
      <w:r>
        <w:t xml:space="preserve"> (приложение 4).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3.4.2. Сотрудник библиотеки, получивший запрос, осуществляет поиск запрашиваемой информации.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Информация об оцифрованных ресурсах библиотеки при личном обращении, при обращении на сайт, через электронную почту для виртуальной справки представляется получателю в виде электронного документа - библиографической записи, содержащей следующие данные: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о книге: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автор; заглавие; ISBN; место издания; год издания; издательство; объем документа (в страницах или мегабайтах);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о статье: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автор; заглавие; источник публикации; год издания; страницы;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о периодических изданиях: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название; год; местонахождение.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3.4.3. Сотрудник библиотеки предоставляет получателю услуги доступ к оцифрованным изданиям, хранящимся в фонде библиотеки, на библиотечном компьютере в течение рабочего дня библиотеки.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3.4.4. По согласованию с получателем выдается копия оцифрованного издания в печатном или электронном виде с учетом соблюдения требований законодательства РФ об авторских и </w:t>
      </w:r>
      <w:r>
        <w:lastRenderedPageBreak/>
        <w:t>смежных правах.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3.4.5. Непосредственное предоставление муниципальной услуги в интерактивном режиме осуществляется через электронную почту и сайт МУК ЦБС.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3.4.6. Пользователь заполняет электронную форму запроса. Поиск информации осуществляется по указанным в форме атрибутам.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3.4.7. Регистрация запросов читателей, поступивших на интернет-сайт, осуществляется посредством электронного счетчика посещаемости, установленного на главной странице ресурса, обеспечивающего доступ к оцифрованным изданиям, хранящимся в библиотеке,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3.4.8. Сотрудник библиотеки проверяет поступивший запрос на предмет отсутствия оснований для отказа в предоставлении муниципальной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3.4.9. В случае если имеются основания для отказа в предоставлении муниципальной услуги, сотрудник библиотеки сообщает получателю услуги об отказе в предоставлении муниципальной услуги с указанием причины отказа в соответствии с </w:t>
      </w:r>
      <w:hyperlink w:anchor="P135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3.4.10. В случае отсутствия оснований для отказа в предоставлении муниципальной услуги сотрудник библиотеки приступает к выполнению административных процедур в день обращения.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5D3389" w:rsidRDefault="005D3389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5D3389" w:rsidRDefault="005D3389">
      <w:pPr>
        <w:pStyle w:val="ConsPlusNormal"/>
        <w:jc w:val="center"/>
      </w:pPr>
      <w:proofErr w:type="gramStart"/>
      <w:r>
        <w:t>Нижегородской области от 15.11.2013 N 2195)</w:t>
      </w:r>
      <w:proofErr w:type="gramEnd"/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осуществляют руководители учреждений культуры путем проведения проверок соблюдения и исполнения специалистами положений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4.2.2. Плановые проверки полноты и качества исполнения муниципальной услуги осуществляются директором департамента культуры. При проверке могут рассматриваться все вопросы, связанные с предоставлением муниципальной услуги (комплексные проверки), или </w:t>
      </w:r>
      <w:r>
        <w:lastRenderedPageBreak/>
        <w:t>отдельные аспекты (тематические проверки).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города Арзамаса, муниципальных служащих.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4.3. Ответственность должностных лиц, муниципальных служащих, работников муниципального учреждения за решения и действия (бездействие), принимаемые (осуществляемые) ими в ходе предоставления муниципальной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4.3.1. Руководитель учреждения культуры, виновный в неисполнении или ненадлежащем исполнении требований и положений Административного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4.3.2. Обязанности специалиста учреждения культуры закрепляются в должностной инструкции. Специалист, осуществляющий административные процедуры в ходе предоставления муниципальной услуги, привлекается к ответственности в соответствии с действующим законодательством.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4.4.1.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4.4.2. Независимость: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4.4.3. Должная тщательность: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Регламентом.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center"/>
        <w:outlineLvl w:val="1"/>
      </w:pPr>
      <w:r>
        <w:t>5. ДОСУДЕБНЫЙ (ВНЕСУДЕБНЫЙ) ПОРЯДОК ОБЖАЛОВАНИЙ РЕШЕНИЙ</w:t>
      </w:r>
    </w:p>
    <w:p w:rsidR="005D3389" w:rsidRDefault="005D3389">
      <w:pPr>
        <w:pStyle w:val="ConsPlusNormal"/>
        <w:jc w:val="center"/>
      </w:pPr>
      <w:r>
        <w:t>И ДЕЙСТВИЙ ОРГАНА, ПРЕДОСТАВЛЯЮЩЕГО МУНИЦИПАЛЬНУЮ УСЛУГУ,</w:t>
      </w:r>
    </w:p>
    <w:p w:rsidR="005D3389" w:rsidRDefault="005D3389">
      <w:pPr>
        <w:pStyle w:val="ConsPlusNormal"/>
        <w:jc w:val="center"/>
      </w:pPr>
      <w:r>
        <w:t>ДОЛЖНОСТНЫХ ЛИЦ</w:t>
      </w:r>
    </w:p>
    <w:p w:rsidR="005D3389" w:rsidRDefault="005D3389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5D3389" w:rsidRDefault="005D3389">
      <w:pPr>
        <w:pStyle w:val="ConsPlusNormal"/>
        <w:jc w:val="center"/>
      </w:pPr>
      <w:proofErr w:type="gramStart"/>
      <w:r>
        <w:t>Нижегородской области от 15.11.2013 N 2195)</w:t>
      </w:r>
      <w:proofErr w:type="gramEnd"/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  <w: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Заявитель может обратиться с жалобой на действия (бездействие) учреждения культуры, предоставляющего муниципальную услугу, или его должностных лиц в следующих случаях: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заявления заявителя о предоставлении муниципальной </w:t>
      </w:r>
      <w:r>
        <w:lastRenderedPageBreak/>
        <w:t>услуги;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5D3389" w:rsidRDefault="005D3389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5D3389" w:rsidRDefault="005D3389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5D3389" w:rsidRDefault="005D3389">
      <w:pPr>
        <w:pStyle w:val="ConsPlusNormal"/>
        <w:spacing w:before="220"/>
        <w:ind w:firstLine="540"/>
        <w:jc w:val="both"/>
      </w:pPr>
      <w:proofErr w:type="gramStart"/>
      <w:r>
        <w:t>7) отказ учреждения культуры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D3389" w:rsidRDefault="005D3389">
      <w:pPr>
        <w:pStyle w:val="ConsPlusNormal"/>
        <w:spacing w:before="220"/>
        <w:ind w:firstLine="540"/>
        <w:jc w:val="both"/>
      </w:pPr>
      <w:r>
        <w:t>5.2. Общие требования к порядку подачи и рассмотрения жалобы.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 или в электронной форме в учреждение культуры. Жалобы на решения, принятые руководителем учреждения культуры, подаются в администрацию города Арзамаса.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по почте на адрес учреждений культуры: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1. 607220, Нижегородская область, г. Арзамас, ул. Свободы, д. 9;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(Муниципальное учреждение культуры централизованная библиотечная система г. Арзамаса Нижегородской обл.);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2. 607230, </w:t>
      </w:r>
      <w:proofErr w:type="gramStart"/>
      <w:r>
        <w:t>Нижегородская</w:t>
      </w:r>
      <w:proofErr w:type="gramEnd"/>
      <w:r>
        <w:t xml:space="preserve"> обл., г. Арзамас, Горького, д. 18-а;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(Центральная детская библиотека им. А.П. Гайдара);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3. 607220, Нижегородская обл., г. Арзамас, Зеленая, д. 16/1;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(Библиотека-филиал N 2);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4. 607220, Нижегородская обл., г. Арзамас, Мира, д. 17;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(Библиотека-филиал N 5);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5. 607220, Нижегородская обл., г. Арзамас, Парковая, д. 3;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(Библиотека-филиал N 6);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6. 607220, Нижегородская обл., г. Арзамас, Зеленая, д. 16/1;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lastRenderedPageBreak/>
        <w:t>(Библиотека-филиал N 7);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7. 607220, Нижегородская обл., г. Арзамас, 11-й </w:t>
      </w:r>
      <w:proofErr w:type="spellStart"/>
      <w:r>
        <w:t>мкр</w:t>
      </w:r>
      <w:proofErr w:type="spellEnd"/>
      <w:r>
        <w:t>-н, д. 22;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(Библиотека-филиал N 8);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на адрес администрации города Арзамаса: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607224, г. Арзамас, ул. </w:t>
      </w:r>
      <w:proofErr w:type="gramStart"/>
      <w:r>
        <w:t>Советская</w:t>
      </w:r>
      <w:proofErr w:type="gramEnd"/>
      <w:r>
        <w:t>, д. 10;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- принята на личном приеме в учреждении культуры; при обжаловании решений, принятых руководителем учреждения культуры, жалоба принимается в отделе по обращению гражданских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- в электронном виде посредством: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а) официального сайта учреждения культуры, администрации города Арзамаса в информационно-телекоммуникационной сети "Интернет" (www.arzamas.org.);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(http://www.gu.nnov.ru).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5D3389" w:rsidRDefault="005D3389">
      <w:pPr>
        <w:pStyle w:val="ConsPlusNormal"/>
        <w:spacing w:before="220"/>
        <w:ind w:firstLine="540"/>
        <w:jc w:val="both"/>
      </w:pPr>
      <w:proofErr w:type="gramStart"/>
      <w:r>
        <w:t>1) наименование учреждения культуры, должностного лица учреждения культуры, решения и действия (бездействие) которых обжалуются;</w:t>
      </w:r>
      <w:proofErr w:type="gramEnd"/>
    </w:p>
    <w:p w:rsidR="005D3389" w:rsidRDefault="005D3389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D3389" w:rsidRDefault="005D338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учреждения культуры, должностного лица учреждения культуры;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учреждения культуры, должностного лица учреждения культуры. Заявителем могут быть представлены документы (при наличии), подтверждающие доводы заявителя, либо их копии.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5.3. Сроки рассмотрения жалобы.</w:t>
      </w:r>
    </w:p>
    <w:p w:rsidR="005D3389" w:rsidRDefault="005D3389">
      <w:pPr>
        <w:pStyle w:val="ConsPlusNormal"/>
        <w:spacing w:before="220"/>
        <w:ind w:firstLine="540"/>
        <w:jc w:val="both"/>
      </w:pPr>
      <w:proofErr w:type="gramStart"/>
      <w: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 культуры, должностного лица учреждения культуры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D3389" w:rsidRDefault="005D3389">
      <w:pPr>
        <w:pStyle w:val="ConsPlusNormal"/>
        <w:spacing w:before="220"/>
        <w:ind w:firstLine="540"/>
        <w:jc w:val="both"/>
      </w:pPr>
      <w:r>
        <w:t>5.4. Результат досудебного (внесудебного) обжалования применительно к каждой процедуре обжалования.</w:t>
      </w:r>
    </w:p>
    <w:p w:rsidR="005D3389" w:rsidRDefault="005D3389">
      <w:pPr>
        <w:pStyle w:val="ConsPlusNormal"/>
        <w:spacing w:before="220"/>
        <w:ind w:firstLine="540"/>
        <w:jc w:val="both"/>
      </w:pPr>
      <w:bookmarkStart w:id="3" w:name="P270"/>
      <w:bookmarkEnd w:id="3"/>
      <w:r>
        <w:t>5.4.1. По результатам рассмотрения жалобы принимается одно из следующих решений:</w:t>
      </w:r>
    </w:p>
    <w:p w:rsidR="005D3389" w:rsidRDefault="005D3389">
      <w:pPr>
        <w:pStyle w:val="ConsPlusNormal"/>
        <w:spacing w:before="220"/>
        <w:ind w:firstLine="540"/>
        <w:jc w:val="both"/>
      </w:pPr>
      <w:proofErr w:type="gramStart"/>
      <w:r>
        <w:lastRenderedPageBreak/>
        <w:t>1) удовлетворяется жалоба, в том числе в форме отмены принятого решения, исправления допущенных учреждением культуры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5D3389" w:rsidRDefault="005D3389">
      <w:pPr>
        <w:pStyle w:val="ConsPlusNormal"/>
        <w:spacing w:before="220"/>
        <w:ind w:firstLine="540"/>
        <w:jc w:val="both"/>
      </w:pPr>
      <w:r>
        <w:t>2) отказывается в удовлетворении жалобы.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5.4.2. Отказ в рассмотрении жалобы производится в следующих случаях: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невыявление</w:t>
      </w:r>
      <w:proofErr w:type="spellEnd"/>
      <w: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5.4.3. Жалоба остается без ответа в следующих случаях: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5.5. Порядок направления ответа о результатах рассмотрения жалобы.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270" w:history="1">
        <w:r>
          <w:rPr>
            <w:color w:val="0000FF"/>
          </w:rPr>
          <w:t>пункте 5.4.1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right"/>
        <w:outlineLvl w:val="1"/>
      </w:pPr>
      <w:r>
        <w:t>Приложение 1</w:t>
      </w:r>
    </w:p>
    <w:p w:rsidR="005D3389" w:rsidRDefault="005D3389">
      <w:pPr>
        <w:pStyle w:val="ConsPlusNormal"/>
        <w:jc w:val="right"/>
      </w:pPr>
      <w:r>
        <w:t>к административному регламенту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center"/>
      </w:pPr>
      <w:bookmarkStart w:id="4" w:name="P291"/>
      <w:bookmarkEnd w:id="4"/>
      <w:r>
        <w:t>МЕСТОПОЛОЖЕНИЕ И КООРДИНАТЫ</w:t>
      </w:r>
    </w:p>
    <w:p w:rsidR="005D3389" w:rsidRDefault="005D3389">
      <w:pPr>
        <w:pStyle w:val="ConsPlusNormal"/>
        <w:jc w:val="center"/>
      </w:pPr>
      <w:r>
        <w:t>ИСПОЛНИТЕЛЕЙ МУНИЦИПАЛЬНОЙ УСЛУГИ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  <w:r>
        <w:t>Исполнитель - Муниципальное учреждение культуры централизованная библиотечная система г. Арзамаса Нижегородской обл.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 xml:space="preserve">Почтовый/юридический адрес: ул. Свободы, д. 9, г. Арзамас, </w:t>
      </w:r>
      <w:proofErr w:type="gramStart"/>
      <w:r>
        <w:t>Нижегородская</w:t>
      </w:r>
      <w:proofErr w:type="gramEnd"/>
      <w:r>
        <w:t xml:space="preserve"> обл., 607220.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Адрес сайта в Интернет: http://www.arzbiblio.ru.</w:t>
      </w:r>
    </w:p>
    <w:p w:rsidR="005D3389" w:rsidRDefault="005D3389">
      <w:pPr>
        <w:pStyle w:val="ConsPlusNormal"/>
        <w:spacing w:before="220"/>
        <w:ind w:firstLine="540"/>
        <w:jc w:val="both"/>
      </w:pPr>
      <w:r>
        <w:t>Адреса, телефоны, e-</w:t>
      </w:r>
      <w:proofErr w:type="spellStart"/>
      <w:r>
        <w:t>mail</w:t>
      </w:r>
      <w:proofErr w:type="spellEnd"/>
    </w:p>
    <w:p w:rsidR="005D3389" w:rsidRDefault="005D33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71"/>
        <w:gridCol w:w="1247"/>
        <w:gridCol w:w="3231"/>
      </w:tblGrid>
      <w:tr w:rsidR="005D3389">
        <w:tc>
          <w:tcPr>
            <w:tcW w:w="2721" w:type="dxa"/>
          </w:tcPr>
          <w:p w:rsidR="005D3389" w:rsidRDefault="005D3389">
            <w:pPr>
              <w:pStyle w:val="ConsPlusNormal"/>
              <w:jc w:val="center"/>
            </w:pPr>
            <w:r>
              <w:t>Отдел</w:t>
            </w:r>
          </w:p>
        </w:tc>
        <w:tc>
          <w:tcPr>
            <w:tcW w:w="1871" w:type="dxa"/>
          </w:tcPr>
          <w:p w:rsidR="005D3389" w:rsidRDefault="005D3389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247" w:type="dxa"/>
          </w:tcPr>
          <w:p w:rsidR="005D3389" w:rsidRDefault="005D3389">
            <w:pPr>
              <w:pStyle w:val="ConsPlusNormal"/>
              <w:jc w:val="center"/>
            </w:pPr>
            <w:r>
              <w:t>Телефоны (83147)</w:t>
            </w:r>
          </w:p>
        </w:tc>
        <w:tc>
          <w:tcPr>
            <w:tcW w:w="3231" w:type="dxa"/>
          </w:tcPr>
          <w:p w:rsidR="005D3389" w:rsidRDefault="005D3389">
            <w:pPr>
              <w:pStyle w:val="ConsPlusNormal"/>
              <w:jc w:val="center"/>
            </w:pPr>
            <w:r>
              <w:t>Электронная почта</w:t>
            </w:r>
          </w:p>
        </w:tc>
      </w:tr>
      <w:tr w:rsidR="005D3389">
        <w:tc>
          <w:tcPr>
            <w:tcW w:w="9070" w:type="dxa"/>
            <w:gridSpan w:val="4"/>
          </w:tcPr>
          <w:p w:rsidR="005D3389" w:rsidRDefault="005D3389">
            <w:pPr>
              <w:pStyle w:val="ConsPlusNormal"/>
              <w:jc w:val="center"/>
            </w:pPr>
            <w:r>
              <w:t>Администрация</w:t>
            </w:r>
          </w:p>
        </w:tc>
      </w:tr>
      <w:tr w:rsidR="005D3389">
        <w:tc>
          <w:tcPr>
            <w:tcW w:w="2721" w:type="dxa"/>
          </w:tcPr>
          <w:p w:rsidR="005D3389" w:rsidRDefault="005D3389">
            <w:pPr>
              <w:pStyle w:val="ConsPlusNormal"/>
            </w:pPr>
            <w:r>
              <w:t>Директор МУК ЦБС</w:t>
            </w:r>
          </w:p>
        </w:tc>
        <w:tc>
          <w:tcPr>
            <w:tcW w:w="1871" w:type="dxa"/>
          </w:tcPr>
          <w:p w:rsidR="005D3389" w:rsidRDefault="005D3389">
            <w:pPr>
              <w:pStyle w:val="ConsPlusNormal"/>
            </w:pPr>
            <w:r>
              <w:t>Свободы, 9</w:t>
            </w:r>
          </w:p>
        </w:tc>
        <w:tc>
          <w:tcPr>
            <w:tcW w:w="1247" w:type="dxa"/>
          </w:tcPr>
          <w:p w:rsidR="005D3389" w:rsidRDefault="005D3389">
            <w:pPr>
              <w:pStyle w:val="ConsPlusNormal"/>
            </w:pPr>
            <w:r>
              <w:t>4-42-75</w:t>
            </w:r>
          </w:p>
        </w:tc>
        <w:tc>
          <w:tcPr>
            <w:tcW w:w="3231" w:type="dxa"/>
          </w:tcPr>
          <w:p w:rsidR="005D3389" w:rsidRDefault="005D3389">
            <w:pPr>
              <w:pStyle w:val="ConsPlusNormal"/>
            </w:pPr>
            <w:r>
              <w:t>arz-director.ru@yandex.ru arzbiblio@yandex.ru</w:t>
            </w:r>
          </w:p>
        </w:tc>
      </w:tr>
      <w:tr w:rsidR="005D3389">
        <w:tc>
          <w:tcPr>
            <w:tcW w:w="2721" w:type="dxa"/>
          </w:tcPr>
          <w:p w:rsidR="005D3389" w:rsidRDefault="005D3389">
            <w:pPr>
              <w:pStyle w:val="ConsPlusNormal"/>
            </w:pPr>
            <w:r>
              <w:t>Зам. директора</w:t>
            </w:r>
          </w:p>
        </w:tc>
        <w:tc>
          <w:tcPr>
            <w:tcW w:w="1871" w:type="dxa"/>
          </w:tcPr>
          <w:p w:rsidR="005D3389" w:rsidRDefault="005D3389">
            <w:pPr>
              <w:pStyle w:val="ConsPlusNormal"/>
            </w:pPr>
          </w:p>
        </w:tc>
        <w:tc>
          <w:tcPr>
            <w:tcW w:w="1247" w:type="dxa"/>
          </w:tcPr>
          <w:p w:rsidR="005D3389" w:rsidRDefault="005D3389">
            <w:pPr>
              <w:pStyle w:val="ConsPlusNormal"/>
            </w:pPr>
            <w:r>
              <w:t>4-42-09</w:t>
            </w:r>
          </w:p>
        </w:tc>
        <w:tc>
          <w:tcPr>
            <w:tcW w:w="3231" w:type="dxa"/>
          </w:tcPr>
          <w:p w:rsidR="005D3389" w:rsidRDefault="005D3389">
            <w:pPr>
              <w:pStyle w:val="ConsPlusNormal"/>
            </w:pPr>
            <w:r>
              <w:t>arzbiblio@yandex.ru</w:t>
            </w:r>
          </w:p>
        </w:tc>
      </w:tr>
      <w:tr w:rsidR="005D3389">
        <w:tc>
          <w:tcPr>
            <w:tcW w:w="9070" w:type="dxa"/>
            <w:gridSpan w:val="4"/>
          </w:tcPr>
          <w:p w:rsidR="005D3389" w:rsidRDefault="005D3389">
            <w:pPr>
              <w:pStyle w:val="ConsPlusNormal"/>
              <w:jc w:val="center"/>
            </w:pPr>
            <w:r>
              <w:t>Отделы центральной городской библиотеки им. А.М. Горького</w:t>
            </w:r>
          </w:p>
        </w:tc>
      </w:tr>
      <w:tr w:rsidR="005D3389">
        <w:tc>
          <w:tcPr>
            <w:tcW w:w="2721" w:type="dxa"/>
          </w:tcPr>
          <w:p w:rsidR="005D3389" w:rsidRDefault="005D3389">
            <w:pPr>
              <w:pStyle w:val="ConsPlusNormal"/>
            </w:pPr>
            <w:r>
              <w:t>Абонемент</w:t>
            </w:r>
          </w:p>
        </w:tc>
        <w:tc>
          <w:tcPr>
            <w:tcW w:w="1871" w:type="dxa"/>
          </w:tcPr>
          <w:p w:rsidR="005D3389" w:rsidRDefault="005D3389">
            <w:pPr>
              <w:pStyle w:val="ConsPlusNormal"/>
            </w:pPr>
            <w:r>
              <w:t>Свободы, 9</w:t>
            </w:r>
          </w:p>
        </w:tc>
        <w:tc>
          <w:tcPr>
            <w:tcW w:w="1247" w:type="dxa"/>
          </w:tcPr>
          <w:p w:rsidR="005D3389" w:rsidRDefault="005D3389">
            <w:pPr>
              <w:pStyle w:val="ConsPlusNormal"/>
            </w:pPr>
            <w:r>
              <w:t>4-03-30</w:t>
            </w:r>
          </w:p>
        </w:tc>
        <w:tc>
          <w:tcPr>
            <w:tcW w:w="3231" w:type="dxa"/>
          </w:tcPr>
          <w:p w:rsidR="005D3389" w:rsidRDefault="005D3389">
            <w:pPr>
              <w:pStyle w:val="ConsPlusNormal"/>
            </w:pPr>
          </w:p>
        </w:tc>
      </w:tr>
      <w:tr w:rsidR="005D3389">
        <w:tc>
          <w:tcPr>
            <w:tcW w:w="2721" w:type="dxa"/>
          </w:tcPr>
          <w:p w:rsidR="005D3389" w:rsidRDefault="005D3389">
            <w:pPr>
              <w:pStyle w:val="ConsPlusNormal"/>
            </w:pPr>
            <w:r>
              <w:t>Читальный зал</w:t>
            </w:r>
          </w:p>
        </w:tc>
        <w:tc>
          <w:tcPr>
            <w:tcW w:w="1871" w:type="dxa"/>
          </w:tcPr>
          <w:p w:rsidR="005D3389" w:rsidRDefault="005D3389">
            <w:pPr>
              <w:pStyle w:val="ConsPlusNormal"/>
            </w:pPr>
          </w:p>
        </w:tc>
        <w:tc>
          <w:tcPr>
            <w:tcW w:w="1247" w:type="dxa"/>
          </w:tcPr>
          <w:p w:rsidR="005D3389" w:rsidRDefault="005D3389">
            <w:pPr>
              <w:pStyle w:val="ConsPlusNormal"/>
            </w:pPr>
          </w:p>
        </w:tc>
        <w:tc>
          <w:tcPr>
            <w:tcW w:w="3231" w:type="dxa"/>
          </w:tcPr>
          <w:p w:rsidR="005D3389" w:rsidRDefault="005D3389">
            <w:pPr>
              <w:pStyle w:val="ConsPlusNormal"/>
            </w:pPr>
          </w:p>
        </w:tc>
      </w:tr>
      <w:tr w:rsidR="005D3389">
        <w:tc>
          <w:tcPr>
            <w:tcW w:w="2721" w:type="dxa"/>
          </w:tcPr>
          <w:p w:rsidR="005D3389" w:rsidRDefault="005D3389">
            <w:pPr>
              <w:pStyle w:val="ConsPlusNormal"/>
            </w:pPr>
            <w:r>
              <w:t>Информационно-библиографический отдел</w:t>
            </w:r>
          </w:p>
        </w:tc>
        <w:tc>
          <w:tcPr>
            <w:tcW w:w="1871" w:type="dxa"/>
          </w:tcPr>
          <w:p w:rsidR="005D3389" w:rsidRDefault="005D3389">
            <w:pPr>
              <w:pStyle w:val="ConsPlusNormal"/>
            </w:pPr>
          </w:p>
        </w:tc>
        <w:tc>
          <w:tcPr>
            <w:tcW w:w="1247" w:type="dxa"/>
          </w:tcPr>
          <w:p w:rsidR="005D3389" w:rsidRDefault="005D3389">
            <w:pPr>
              <w:pStyle w:val="ConsPlusNormal"/>
            </w:pPr>
            <w:r>
              <w:t>4-03-46</w:t>
            </w:r>
          </w:p>
        </w:tc>
        <w:tc>
          <w:tcPr>
            <w:tcW w:w="3231" w:type="dxa"/>
          </w:tcPr>
          <w:p w:rsidR="005D3389" w:rsidRDefault="005D3389">
            <w:pPr>
              <w:pStyle w:val="ConsPlusNormal"/>
            </w:pPr>
            <w:r>
              <w:t>arzbiblio@yandex.ru</w:t>
            </w:r>
          </w:p>
        </w:tc>
      </w:tr>
      <w:tr w:rsidR="005D3389">
        <w:tc>
          <w:tcPr>
            <w:tcW w:w="2721" w:type="dxa"/>
          </w:tcPr>
          <w:p w:rsidR="005D3389" w:rsidRDefault="005D3389">
            <w:pPr>
              <w:pStyle w:val="ConsPlusNormal"/>
              <w:jc w:val="both"/>
            </w:pPr>
            <w:r>
              <w:t>Отдел информационных технологий</w:t>
            </w:r>
          </w:p>
        </w:tc>
        <w:tc>
          <w:tcPr>
            <w:tcW w:w="1871" w:type="dxa"/>
          </w:tcPr>
          <w:p w:rsidR="005D3389" w:rsidRDefault="005D3389">
            <w:pPr>
              <w:pStyle w:val="ConsPlusNormal"/>
            </w:pPr>
          </w:p>
        </w:tc>
        <w:tc>
          <w:tcPr>
            <w:tcW w:w="1247" w:type="dxa"/>
          </w:tcPr>
          <w:p w:rsidR="005D3389" w:rsidRDefault="005D3389">
            <w:pPr>
              <w:pStyle w:val="ConsPlusNormal"/>
            </w:pPr>
            <w:r>
              <w:t>4-03-30</w:t>
            </w:r>
          </w:p>
        </w:tc>
        <w:tc>
          <w:tcPr>
            <w:tcW w:w="3231" w:type="dxa"/>
          </w:tcPr>
          <w:p w:rsidR="005D3389" w:rsidRDefault="005D3389">
            <w:pPr>
              <w:pStyle w:val="ConsPlusNormal"/>
            </w:pPr>
            <w:r>
              <w:t>arzbiblio@yandex.ru</w:t>
            </w:r>
          </w:p>
        </w:tc>
      </w:tr>
      <w:tr w:rsidR="005D3389">
        <w:tc>
          <w:tcPr>
            <w:tcW w:w="9070" w:type="dxa"/>
            <w:gridSpan w:val="4"/>
          </w:tcPr>
          <w:p w:rsidR="005D3389" w:rsidRDefault="005D3389">
            <w:pPr>
              <w:pStyle w:val="ConsPlusNormal"/>
              <w:jc w:val="center"/>
            </w:pPr>
            <w:r>
              <w:t>Структурные подразделения МУК ЦБС</w:t>
            </w:r>
          </w:p>
        </w:tc>
      </w:tr>
      <w:tr w:rsidR="005D3389">
        <w:tc>
          <w:tcPr>
            <w:tcW w:w="2721" w:type="dxa"/>
          </w:tcPr>
          <w:p w:rsidR="005D3389" w:rsidRDefault="005D3389">
            <w:pPr>
              <w:pStyle w:val="ConsPlusNormal"/>
              <w:jc w:val="both"/>
            </w:pPr>
            <w:r>
              <w:t>Центральная детская библиотека им. А.П. Гайдара</w:t>
            </w:r>
          </w:p>
        </w:tc>
        <w:tc>
          <w:tcPr>
            <w:tcW w:w="1871" w:type="dxa"/>
          </w:tcPr>
          <w:p w:rsidR="005D3389" w:rsidRDefault="005D3389">
            <w:pPr>
              <w:pStyle w:val="ConsPlusNormal"/>
            </w:pPr>
            <w:r>
              <w:t>Горького, 18а</w:t>
            </w:r>
          </w:p>
        </w:tc>
        <w:tc>
          <w:tcPr>
            <w:tcW w:w="1247" w:type="dxa"/>
          </w:tcPr>
          <w:p w:rsidR="005D3389" w:rsidRDefault="005D3389">
            <w:pPr>
              <w:pStyle w:val="ConsPlusNormal"/>
            </w:pPr>
            <w:r>
              <w:t>4-09-62</w:t>
            </w:r>
          </w:p>
        </w:tc>
        <w:tc>
          <w:tcPr>
            <w:tcW w:w="3231" w:type="dxa"/>
          </w:tcPr>
          <w:p w:rsidR="005D3389" w:rsidRDefault="005D3389">
            <w:pPr>
              <w:pStyle w:val="ConsPlusNormal"/>
              <w:jc w:val="center"/>
            </w:pPr>
            <w:r>
              <w:t>Biblio.gaid@yandex.ru</w:t>
            </w:r>
          </w:p>
        </w:tc>
      </w:tr>
      <w:tr w:rsidR="005D3389">
        <w:tc>
          <w:tcPr>
            <w:tcW w:w="2721" w:type="dxa"/>
          </w:tcPr>
          <w:p w:rsidR="005D3389" w:rsidRDefault="005D3389">
            <w:pPr>
              <w:pStyle w:val="ConsPlusNormal"/>
            </w:pPr>
            <w:r>
              <w:t>Библиотека-филиал N 2</w:t>
            </w:r>
          </w:p>
        </w:tc>
        <w:tc>
          <w:tcPr>
            <w:tcW w:w="1871" w:type="dxa"/>
          </w:tcPr>
          <w:p w:rsidR="005D3389" w:rsidRDefault="005D3389">
            <w:pPr>
              <w:pStyle w:val="ConsPlusNormal"/>
            </w:pPr>
            <w:r>
              <w:t>Зеленая, д. 16/1</w:t>
            </w:r>
          </w:p>
        </w:tc>
        <w:tc>
          <w:tcPr>
            <w:tcW w:w="1247" w:type="dxa"/>
          </w:tcPr>
          <w:p w:rsidR="005D3389" w:rsidRDefault="005D3389">
            <w:pPr>
              <w:pStyle w:val="ConsPlusNormal"/>
            </w:pPr>
            <w:r>
              <w:t>6-34-37</w:t>
            </w:r>
          </w:p>
        </w:tc>
        <w:tc>
          <w:tcPr>
            <w:tcW w:w="3231" w:type="dxa"/>
          </w:tcPr>
          <w:p w:rsidR="005D3389" w:rsidRDefault="005D3389">
            <w:pPr>
              <w:pStyle w:val="ConsPlusNormal"/>
            </w:pPr>
            <w:r>
              <w:t>arzbiblio-2@yandex.ru</w:t>
            </w:r>
          </w:p>
        </w:tc>
      </w:tr>
      <w:tr w:rsidR="005D3389">
        <w:tc>
          <w:tcPr>
            <w:tcW w:w="2721" w:type="dxa"/>
          </w:tcPr>
          <w:p w:rsidR="005D3389" w:rsidRDefault="005D3389">
            <w:pPr>
              <w:pStyle w:val="ConsPlusNormal"/>
            </w:pPr>
            <w:r>
              <w:t>Библиотека-филиал N 5</w:t>
            </w:r>
          </w:p>
        </w:tc>
        <w:tc>
          <w:tcPr>
            <w:tcW w:w="1871" w:type="dxa"/>
          </w:tcPr>
          <w:p w:rsidR="005D3389" w:rsidRDefault="005D3389">
            <w:pPr>
              <w:pStyle w:val="ConsPlusNormal"/>
            </w:pPr>
            <w:r>
              <w:t>Мира, д. 17</w:t>
            </w:r>
          </w:p>
        </w:tc>
        <w:tc>
          <w:tcPr>
            <w:tcW w:w="1247" w:type="dxa"/>
          </w:tcPr>
          <w:p w:rsidR="005D3389" w:rsidRDefault="005D3389">
            <w:pPr>
              <w:pStyle w:val="ConsPlusNormal"/>
            </w:pPr>
            <w:r>
              <w:t>6-50-66</w:t>
            </w:r>
          </w:p>
        </w:tc>
        <w:tc>
          <w:tcPr>
            <w:tcW w:w="3231" w:type="dxa"/>
          </w:tcPr>
          <w:p w:rsidR="005D3389" w:rsidRDefault="005D3389">
            <w:pPr>
              <w:pStyle w:val="ConsPlusNormal"/>
            </w:pPr>
            <w:r>
              <w:t>arzbiblio-5@yandex.ru</w:t>
            </w:r>
          </w:p>
        </w:tc>
      </w:tr>
      <w:tr w:rsidR="005D3389">
        <w:tc>
          <w:tcPr>
            <w:tcW w:w="2721" w:type="dxa"/>
          </w:tcPr>
          <w:p w:rsidR="005D3389" w:rsidRDefault="005D3389">
            <w:pPr>
              <w:pStyle w:val="ConsPlusNormal"/>
            </w:pPr>
            <w:r>
              <w:t>Библиотека-филиал N 6</w:t>
            </w:r>
          </w:p>
        </w:tc>
        <w:tc>
          <w:tcPr>
            <w:tcW w:w="1871" w:type="dxa"/>
          </w:tcPr>
          <w:p w:rsidR="005D3389" w:rsidRDefault="005D3389">
            <w:pPr>
              <w:pStyle w:val="ConsPlusNormal"/>
            </w:pPr>
            <w:r>
              <w:t>Парковая, д. 3</w:t>
            </w:r>
          </w:p>
        </w:tc>
        <w:tc>
          <w:tcPr>
            <w:tcW w:w="1247" w:type="dxa"/>
          </w:tcPr>
          <w:p w:rsidR="005D3389" w:rsidRDefault="005D3389">
            <w:pPr>
              <w:pStyle w:val="ConsPlusNormal"/>
            </w:pPr>
            <w:r>
              <w:t>4-13-29</w:t>
            </w:r>
          </w:p>
        </w:tc>
        <w:tc>
          <w:tcPr>
            <w:tcW w:w="3231" w:type="dxa"/>
          </w:tcPr>
          <w:p w:rsidR="005D3389" w:rsidRDefault="005D3389">
            <w:pPr>
              <w:pStyle w:val="ConsPlusNormal"/>
            </w:pPr>
            <w:r>
              <w:t>arzbiblio-6@yandex.ru</w:t>
            </w:r>
          </w:p>
        </w:tc>
      </w:tr>
      <w:tr w:rsidR="005D3389">
        <w:tc>
          <w:tcPr>
            <w:tcW w:w="2721" w:type="dxa"/>
          </w:tcPr>
          <w:p w:rsidR="005D3389" w:rsidRDefault="005D3389">
            <w:pPr>
              <w:pStyle w:val="ConsPlusNormal"/>
            </w:pPr>
            <w:r>
              <w:t>Библиотека-филиал N 7</w:t>
            </w:r>
          </w:p>
        </w:tc>
        <w:tc>
          <w:tcPr>
            <w:tcW w:w="1871" w:type="dxa"/>
          </w:tcPr>
          <w:p w:rsidR="005D3389" w:rsidRDefault="005D3389">
            <w:pPr>
              <w:pStyle w:val="ConsPlusNormal"/>
            </w:pPr>
            <w:r>
              <w:t>Зеленая, д. 16/1</w:t>
            </w:r>
          </w:p>
        </w:tc>
        <w:tc>
          <w:tcPr>
            <w:tcW w:w="1247" w:type="dxa"/>
          </w:tcPr>
          <w:p w:rsidR="005D3389" w:rsidRDefault="005D3389">
            <w:pPr>
              <w:pStyle w:val="ConsPlusNormal"/>
            </w:pPr>
            <w:r>
              <w:t>6-34-37</w:t>
            </w:r>
          </w:p>
        </w:tc>
        <w:tc>
          <w:tcPr>
            <w:tcW w:w="3231" w:type="dxa"/>
          </w:tcPr>
          <w:p w:rsidR="005D3389" w:rsidRDefault="005D3389">
            <w:pPr>
              <w:pStyle w:val="ConsPlusNormal"/>
            </w:pPr>
            <w:r>
              <w:t>arzbiblio-7@yandex.ru</w:t>
            </w:r>
          </w:p>
        </w:tc>
      </w:tr>
      <w:tr w:rsidR="005D3389">
        <w:tc>
          <w:tcPr>
            <w:tcW w:w="2721" w:type="dxa"/>
          </w:tcPr>
          <w:p w:rsidR="005D3389" w:rsidRDefault="005D3389">
            <w:pPr>
              <w:pStyle w:val="ConsPlusNormal"/>
            </w:pPr>
            <w:r>
              <w:t>Библиотека-филиал N 8</w:t>
            </w:r>
          </w:p>
        </w:tc>
        <w:tc>
          <w:tcPr>
            <w:tcW w:w="1871" w:type="dxa"/>
          </w:tcPr>
          <w:p w:rsidR="005D3389" w:rsidRDefault="005D3389">
            <w:pPr>
              <w:pStyle w:val="ConsPlusNormal"/>
              <w:jc w:val="both"/>
            </w:pPr>
            <w:r>
              <w:t xml:space="preserve">11-й </w:t>
            </w:r>
            <w:proofErr w:type="spellStart"/>
            <w:r>
              <w:t>мкр</w:t>
            </w:r>
            <w:proofErr w:type="spellEnd"/>
            <w:r>
              <w:t>-н, д. 22</w:t>
            </w:r>
          </w:p>
        </w:tc>
        <w:tc>
          <w:tcPr>
            <w:tcW w:w="1247" w:type="dxa"/>
          </w:tcPr>
          <w:p w:rsidR="005D3389" w:rsidRDefault="005D3389">
            <w:pPr>
              <w:pStyle w:val="ConsPlusNormal"/>
            </w:pPr>
            <w:r>
              <w:t>2-60-39</w:t>
            </w:r>
          </w:p>
        </w:tc>
        <w:tc>
          <w:tcPr>
            <w:tcW w:w="3231" w:type="dxa"/>
          </w:tcPr>
          <w:p w:rsidR="005D3389" w:rsidRDefault="005D3389">
            <w:pPr>
              <w:pStyle w:val="ConsPlusNormal"/>
            </w:pPr>
            <w:r>
              <w:t>meuzeysklyarova@gmail.com arzbiblio-8@yandex.ru</w:t>
            </w:r>
          </w:p>
        </w:tc>
      </w:tr>
    </w:tbl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right"/>
        <w:outlineLvl w:val="1"/>
      </w:pPr>
      <w:r>
        <w:t>Приложение 2</w:t>
      </w:r>
    </w:p>
    <w:p w:rsidR="005D3389" w:rsidRDefault="005D3389">
      <w:pPr>
        <w:pStyle w:val="ConsPlusNormal"/>
        <w:jc w:val="right"/>
      </w:pPr>
      <w:r>
        <w:t>к административному регламенту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center"/>
      </w:pPr>
      <w:bookmarkStart w:id="5" w:name="P362"/>
      <w:bookmarkEnd w:id="5"/>
      <w:r>
        <w:t>ГРАФИК</w:t>
      </w:r>
    </w:p>
    <w:p w:rsidR="005D3389" w:rsidRDefault="005D3389">
      <w:pPr>
        <w:pStyle w:val="ConsPlusNormal"/>
        <w:jc w:val="center"/>
      </w:pPr>
      <w:r>
        <w:t>РАБОТЫ СТРУКТУРНЫХ ПОДРАЗДЕЛЕНИЙ МУК ЦБС Г. АРЗАМАСА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sectPr w:rsidR="005D3389" w:rsidSect="00A675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475"/>
        <w:gridCol w:w="1650"/>
        <w:gridCol w:w="1980"/>
        <w:gridCol w:w="1815"/>
        <w:gridCol w:w="2145"/>
      </w:tblGrid>
      <w:tr w:rsidR="005D3389">
        <w:tc>
          <w:tcPr>
            <w:tcW w:w="2970" w:type="dxa"/>
          </w:tcPr>
          <w:p w:rsidR="005D3389" w:rsidRDefault="005D3389">
            <w:pPr>
              <w:pStyle w:val="ConsPlusNormal"/>
              <w:jc w:val="center"/>
            </w:pPr>
            <w:r>
              <w:lastRenderedPageBreak/>
              <w:t>Библиотека</w:t>
            </w:r>
          </w:p>
        </w:tc>
        <w:tc>
          <w:tcPr>
            <w:tcW w:w="2475" w:type="dxa"/>
          </w:tcPr>
          <w:p w:rsidR="005D3389" w:rsidRDefault="005D3389">
            <w:pPr>
              <w:pStyle w:val="ConsPlusNormal"/>
              <w:jc w:val="center"/>
            </w:pPr>
            <w:r>
              <w:t>Часы работы</w:t>
            </w:r>
          </w:p>
        </w:tc>
        <w:tc>
          <w:tcPr>
            <w:tcW w:w="1650" w:type="dxa"/>
          </w:tcPr>
          <w:p w:rsidR="005D3389" w:rsidRDefault="005D3389">
            <w:pPr>
              <w:pStyle w:val="ConsPlusNormal"/>
              <w:jc w:val="center"/>
            </w:pPr>
            <w:r>
              <w:t>Обеденный перерыв</w:t>
            </w:r>
          </w:p>
        </w:tc>
        <w:tc>
          <w:tcPr>
            <w:tcW w:w="1980" w:type="dxa"/>
          </w:tcPr>
          <w:p w:rsidR="005D3389" w:rsidRDefault="005D3389">
            <w:pPr>
              <w:pStyle w:val="ConsPlusNormal"/>
              <w:jc w:val="center"/>
            </w:pPr>
            <w:r>
              <w:t>Выходной день</w:t>
            </w:r>
          </w:p>
        </w:tc>
        <w:tc>
          <w:tcPr>
            <w:tcW w:w="1815" w:type="dxa"/>
          </w:tcPr>
          <w:p w:rsidR="005D3389" w:rsidRDefault="005D3389">
            <w:pPr>
              <w:pStyle w:val="ConsPlusNormal"/>
              <w:jc w:val="center"/>
            </w:pPr>
            <w:r>
              <w:t>Санитарный день</w:t>
            </w:r>
          </w:p>
        </w:tc>
        <w:tc>
          <w:tcPr>
            <w:tcW w:w="2145" w:type="dxa"/>
          </w:tcPr>
          <w:p w:rsidR="005D3389" w:rsidRDefault="005D3389">
            <w:pPr>
              <w:pStyle w:val="ConsPlusNormal"/>
              <w:jc w:val="center"/>
            </w:pPr>
            <w:r>
              <w:t>Летний режим работы (июль, август)</w:t>
            </w:r>
          </w:p>
        </w:tc>
      </w:tr>
      <w:tr w:rsidR="005D3389">
        <w:tc>
          <w:tcPr>
            <w:tcW w:w="2970" w:type="dxa"/>
          </w:tcPr>
          <w:p w:rsidR="005D3389" w:rsidRDefault="005D3389">
            <w:pPr>
              <w:pStyle w:val="ConsPlusNormal"/>
              <w:jc w:val="center"/>
            </w:pPr>
            <w:r>
              <w:t>Центральная городская библиотека им. А.М. Горького</w:t>
            </w:r>
          </w:p>
        </w:tc>
        <w:tc>
          <w:tcPr>
            <w:tcW w:w="2475" w:type="dxa"/>
          </w:tcPr>
          <w:p w:rsidR="005D3389" w:rsidRDefault="005D3389">
            <w:pPr>
              <w:pStyle w:val="ConsPlusNormal"/>
              <w:jc w:val="center"/>
            </w:pPr>
            <w:r>
              <w:t>8.00 - 20.00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- 10.00 - 20.00</w:t>
            </w:r>
          </w:p>
          <w:p w:rsidR="005D3389" w:rsidRDefault="005D3389">
            <w:pPr>
              <w:pStyle w:val="ConsPlusNormal"/>
              <w:jc w:val="center"/>
            </w:pPr>
            <w:r>
              <w:t>Воскресенье - 10.00 - 17.00</w:t>
            </w:r>
          </w:p>
        </w:tc>
        <w:tc>
          <w:tcPr>
            <w:tcW w:w="1650" w:type="dxa"/>
          </w:tcPr>
          <w:p w:rsidR="005D3389" w:rsidRDefault="005D3389">
            <w:pPr>
              <w:pStyle w:val="ConsPlusNormal"/>
              <w:jc w:val="center"/>
            </w:pPr>
            <w:r>
              <w:t>Без обеда</w:t>
            </w:r>
          </w:p>
        </w:tc>
        <w:tc>
          <w:tcPr>
            <w:tcW w:w="1980" w:type="dxa"/>
          </w:tcPr>
          <w:p w:rsidR="005D3389" w:rsidRDefault="005D3389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1815" w:type="dxa"/>
          </w:tcPr>
          <w:p w:rsidR="005D3389" w:rsidRDefault="005D3389">
            <w:pPr>
              <w:pStyle w:val="ConsPlusNormal"/>
              <w:jc w:val="center"/>
            </w:pPr>
            <w:r>
              <w:t>Последний четверг месяца</w:t>
            </w:r>
          </w:p>
        </w:tc>
        <w:tc>
          <w:tcPr>
            <w:tcW w:w="2145" w:type="dxa"/>
          </w:tcPr>
          <w:p w:rsidR="005D3389" w:rsidRDefault="005D3389">
            <w:pPr>
              <w:pStyle w:val="ConsPlusNormal"/>
              <w:jc w:val="center"/>
            </w:pPr>
            <w:r>
              <w:t>8.00 - 18.00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  <w:tr w:rsidR="005D3389">
        <w:tc>
          <w:tcPr>
            <w:tcW w:w="2970" w:type="dxa"/>
          </w:tcPr>
          <w:p w:rsidR="005D3389" w:rsidRDefault="005D3389">
            <w:pPr>
              <w:pStyle w:val="ConsPlusNormal"/>
              <w:jc w:val="center"/>
            </w:pPr>
            <w:r>
              <w:t>Центральная детская библиотека им. А.П. Гайдара</w:t>
            </w:r>
          </w:p>
        </w:tc>
        <w:tc>
          <w:tcPr>
            <w:tcW w:w="2475" w:type="dxa"/>
          </w:tcPr>
          <w:p w:rsidR="005D3389" w:rsidRDefault="005D3389">
            <w:pPr>
              <w:pStyle w:val="ConsPlusNormal"/>
              <w:jc w:val="center"/>
            </w:pPr>
            <w:r>
              <w:t>9.00 - 18.00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- 10.00 - 18.00</w:t>
            </w:r>
          </w:p>
          <w:p w:rsidR="005D3389" w:rsidRDefault="005D3389">
            <w:pPr>
              <w:pStyle w:val="ConsPlusNormal"/>
              <w:jc w:val="center"/>
            </w:pPr>
            <w:r>
              <w:t>Воскресенье - 10.00 - 17.00</w:t>
            </w:r>
          </w:p>
        </w:tc>
        <w:tc>
          <w:tcPr>
            <w:tcW w:w="1650" w:type="dxa"/>
          </w:tcPr>
          <w:p w:rsidR="005D3389" w:rsidRDefault="005D3389">
            <w:pPr>
              <w:pStyle w:val="ConsPlusNormal"/>
              <w:jc w:val="center"/>
            </w:pPr>
            <w:r>
              <w:t>Без обеда</w:t>
            </w:r>
          </w:p>
        </w:tc>
        <w:tc>
          <w:tcPr>
            <w:tcW w:w="1980" w:type="dxa"/>
          </w:tcPr>
          <w:p w:rsidR="005D3389" w:rsidRDefault="005D3389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1815" w:type="dxa"/>
          </w:tcPr>
          <w:p w:rsidR="005D3389" w:rsidRDefault="005D3389">
            <w:pPr>
              <w:pStyle w:val="ConsPlusNormal"/>
              <w:jc w:val="center"/>
            </w:pPr>
            <w:r>
              <w:t>Последний четверг месяца</w:t>
            </w:r>
          </w:p>
        </w:tc>
        <w:tc>
          <w:tcPr>
            <w:tcW w:w="2145" w:type="dxa"/>
          </w:tcPr>
          <w:p w:rsidR="005D3389" w:rsidRDefault="005D3389">
            <w:pPr>
              <w:pStyle w:val="ConsPlusNormal"/>
              <w:jc w:val="center"/>
            </w:pPr>
            <w:r>
              <w:t>9.00 - 18.00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  <w:tr w:rsidR="005D3389">
        <w:tc>
          <w:tcPr>
            <w:tcW w:w="2970" w:type="dxa"/>
          </w:tcPr>
          <w:p w:rsidR="005D3389" w:rsidRDefault="005D3389">
            <w:pPr>
              <w:pStyle w:val="ConsPlusNormal"/>
              <w:jc w:val="center"/>
            </w:pPr>
            <w:r>
              <w:t>Библиотека-филиал N 2</w:t>
            </w:r>
          </w:p>
        </w:tc>
        <w:tc>
          <w:tcPr>
            <w:tcW w:w="2475" w:type="dxa"/>
          </w:tcPr>
          <w:p w:rsidR="005D3389" w:rsidRDefault="005D3389">
            <w:pPr>
              <w:pStyle w:val="ConsPlusNormal"/>
              <w:jc w:val="center"/>
            </w:pPr>
            <w:r>
              <w:t>10.00 - 19.00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- 11.00 - 19.00</w:t>
            </w:r>
          </w:p>
          <w:p w:rsidR="005D3389" w:rsidRDefault="005D3389">
            <w:pPr>
              <w:pStyle w:val="ConsPlusNormal"/>
              <w:jc w:val="center"/>
            </w:pPr>
            <w:r>
              <w:t>Воскресенье - 10.00 - 17.00</w:t>
            </w:r>
          </w:p>
        </w:tc>
        <w:tc>
          <w:tcPr>
            <w:tcW w:w="1650" w:type="dxa"/>
          </w:tcPr>
          <w:p w:rsidR="005D3389" w:rsidRDefault="005D3389">
            <w:pPr>
              <w:pStyle w:val="ConsPlusNormal"/>
              <w:jc w:val="center"/>
            </w:pPr>
            <w:r>
              <w:t>14.00 - 15.00</w:t>
            </w:r>
          </w:p>
        </w:tc>
        <w:tc>
          <w:tcPr>
            <w:tcW w:w="1980" w:type="dxa"/>
          </w:tcPr>
          <w:p w:rsidR="005D3389" w:rsidRDefault="005D3389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1815" w:type="dxa"/>
          </w:tcPr>
          <w:p w:rsidR="005D3389" w:rsidRDefault="005D3389">
            <w:pPr>
              <w:pStyle w:val="ConsPlusNormal"/>
              <w:jc w:val="center"/>
            </w:pPr>
            <w:r>
              <w:t>Последний четверг месяца</w:t>
            </w:r>
          </w:p>
        </w:tc>
        <w:tc>
          <w:tcPr>
            <w:tcW w:w="2145" w:type="dxa"/>
          </w:tcPr>
          <w:p w:rsidR="005D3389" w:rsidRDefault="005D3389">
            <w:pPr>
              <w:pStyle w:val="ConsPlusNormal"/>
              <w:jc w:val="center"/>
            </w:pPr>
            <w:r>
              <w:t>9.00 - 18.00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  <w:tr w:rsidR="005D3389">
        <w:tc>
          <w:tcPr>
            <w:tcW w:w="2970" w:type="dxa"/>
          </w:tcPr>
          <w:p w:rsidR="005D3389" w:rsidRDefault="005D3389">
            <w:pPr>
              <w:pStyle w:val="ConsPlusNormal"/>
              <w:jc w:val="center"/>
            </w:pPr>
            <w:r>
              <w:t>Библиотека-филиал N 5</w:t>
            </w:r>
          </w:p>
        </w:tc>
        <w:tc>
          <w:tcPr>
            <w:tcW w:w="2475" w:type="dxa"/>
          </w:tcPr>
          <w:p w:rsidR="005D3389" w:rsidRDefault="005D3389">
            <w:pPr>
              <w:pStyle w:val="ConsPlusNormal"/>
              <w:jc w:val="center"/>
            </w:pPr>
            <w:r>
              <w:t>9.00 - 18.00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- 10.00 - 18.00</w:t>
            </w:r>
          </w:p>
          <w:p w:rsidR="005D3389" w:rsidRDefault="005D3389">
            <w:pPr>
              <w:pStyle w:val="ConsPlusNormal"/>
              <w:jc w:val="center"/>
            </w:pPr>
            <w:r>
              <w:t>Суббота - 10.00 - 17.00</w:t>
            </w:r>
          </w:p>
        </w:tc>
        <w:tc>
          <w:tcPr>
            <w:tcW w:w="1650" w:type="dxa"/>
          </w:tcPr>
          <w:p w:rsidR="005D3389" w:rsidRDefault="005D3389">
            <w:pPr>
              <w:pStyle w:val="ConsPlusNormal"/>
              <w:jc w:val="center"/>
            </w:pPr>
            <w:r>
              <w:t>13.00 - 14.00</w:t>
            </w:r>
          </w:p>
        </w:tc>
        <w:tc>
          <w:tcPr>
            <w:tcW w:w="1980" w:type="dxa"/>
          </w:tcPr>
          <w:p w:rsidR="005D3389" w:rsidRDefault="005D3389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1815" w:type="dxa"/>
          </w:tcPr>
          <w:p w:rsidR="005D3389" w:rsidRDefault="005D3389">
            <w:pPr>
              <w:pStyle w:val="ConsPlusNormal"/>
              <w:jc w:val="center"/>
            </w:pPr>
            <w:r>
              <w:t>Последняя пятница месяца</w:t>
            </w:r>
          </w:p>
        </w:tc>
        <w:tc>
          <w:tcPr>
            <w:tcW w:w="2145" w:type="dxa"/>
          </w:tcPr>
          <w:p w:rsidR="005D3389" w:rsidRDefault="005D3389">
            <w:pPr>
              <w:pStyle w:val="ConsPlusNormal"/>
              <w:jc w:val="center"/>
            </w:pPr>
            <w:r>
              <w:t>9.00 - 18.00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  <w:tr w:rsidR="005D3389">
        <w:tc>
          <w:tcPr>
            <w:tcW w:w="2970" w:type="dxa"/>
          </w:tcPr>
          <w:p w:rsidR="005D3389" w:rsidRDefault="005D3389">
            <w:pPr>
              <w:pStyle w:val="ConsPlusNormal"/>
              <w:jc w:val="center"/>
            </w:pPr>
            <w:r>
              <w:t>Библиотека-филиал N 6</w:t>
            </w:r>
          </w:p>
        </w:tc>
        <w:tc>
          <w:tcPr>
            <w:tcW w:w="2475" w:type="dxa"/>
          </w:tcPr>
          <w:p w:rsidR="005D3389" w:rsidRDefault="005D3389">
            <w:pPr>
              <w:pStyle w:val="ConsPlusNormal"/>
              <w:jc w:val="center"/>
            </w:pPr>
            <w:r>
              <w:t>10.00 - 19.00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- 11.00 - 19.00</w:t>
            </w:r>
          </w:p>
          <w:p w:rsidR="005D3389" w:rsidRDefault="005D3389">
            <w:pPr>
              <w:pStyle w:val="ConsPlusNormal"/>
              <w:jc w:val="center"/>
            </w:pPr>
            <w:r>
              <w:t>Суббота - 10.00 - 17.00</w:t>
            </w:r>
          </w:p>
        </w:tc>
        <w:tc>
          <w:tcPr>
            <w:tcW w:w="1650" w:type="dxa"/>
          </w:tcPr>
          <w:p w:rsidR="005D3389" w:rsidRDefault="005D3389">
            <w:pPr>
              <w:pStyle w:val="ConsPlusNormal"/>
              <w:jc w:val="center"/>
            </w:pPr>
            <w:r>
              <w:t>14.00 - 15.00</w:t>
            </w:r>
          </w:p>
        </w:tc>
        <w:tc>
          <w:tcPr>
            <w:tcW w:w="1980" w:type="dxa"/>
          </w:tcPr>
          <w:p w:rsidR="005D3389" w:rsidRDefault="005D3389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1815" w:type="dxa"/>
          </w:tcPr>
          <w:p w:rsidR="005D3389" w:rsidRDefault="005D3389">
            <w:pPr>
              <w:pStyle w:val="ConsPlusNormal"/>
              <w:jc w:val="center"/>
            </w:pPr>
            <w:r>
              <w:t>Последняя пятница месяца</w:t>
            </w:r>
          </w:p>
        </w:tc>
        <w:tc>
          <w:tcPr>
            <w:tcW w:w="2145" w:type="dxa"/>
          </w:tcPr>
          <w:p w:rsidR="005D3389" w:rsidRDefault="005D3389">
            <w:pPr>
              <w:pStyle w:val="ConsPlusNormal"/>
              <w:jc w:val="center"/>
            </w:pPr>
            <w:r>
              <w:t>9.00 - 18.00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  <w:tr w:rsidR="005D3389">
        <w:tc>
          <w:tcPr>
            <w:tcW w:w="2970" w:type="dxa"/>
          </w:tcPr>
          <w:p w:rsidR="005D3389" w:rsidRDefault="005D3389">
            <w:pPr>
              <w:pStyle w:val="ConsPlusNormal"/>
              <w:jc w:val="center"/>
            </w:pPr>
            <w:r>
              <w:t>Детская библиотека-филиал N 7</w:t>
            </w:r>
          </w:p>
        </w:tc>
        <w:tc>
          <w:tcPr>
            <w:tcW w:w="2475" w:type="dxa"/>
          </w:tcPr>
          <w:p w:rsidR="005D3389" w:rsidRDefault="005D3389">
            <w:pPr>
              <w:pStyle w:val="ConsPlusNormal"/>
              <w:jc w:val="center"/>
            </w:pPr>
            <w:r>
              <w:t>10.00 - 19.00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- 11.00 - 19.00</w:t>
            </w:r>
          </w:p>
          <w:p w:rsidR="005D3389" w:rsidRDefault="005D3389">
            <w:pPr>
              <w:pStyle w:val="ConsPlusNormal"/>
              <w:jc w:val="center"/>
            </w:pPr>
            <w:r>
              <w:lastRenderedPageBreak/>
              <w:t>Воскресенье - 10.00 - 17.00</w:t>
            </w:r>
          </w:p>
        </w:tc>
        <w:tc>
          <w:tcPr>
            <w:tcW w:w="1650" w:type="dxa"/>
          </w:tcPr>
          <w:p w:rsidR="005D3389" w:rsidRDefault="005D3389">
            <w:pPr>
              <w:pStyle w:val="ConsPlusNormal"/>
              <w:jc w:val="center"/>
            </w:pPr>
            <w:r>
              <w:lastRenderedPageBreak/>
              <w:t>14.00 - 15.00</w:t>
            </w:r>
          </w:p>
        </w:tc>
        <w:tc>
          <w:tcPr>
            <w:tcW w:w="1980" w:type="dxa"/>
          </w:tcPr>
          <w:p w:rsidR="005D3389" w:rsidRDefault="005D3389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1815" w:type="dxa"/>
          </w:tcPr>
          <w:p w:rsidR="005D3389" w:rsidRDefault="005D3389">
            <w:pPr>
              <w:pStyle w:val="ConsPlusNormal"/>
              <w:jc w:val="center"/>
            </w:pPr>
            <w:r>
              <w:t>Последний четверг месяца</w:t>
            </w:r>
          </w:p>
        </w:tc>
        <w:tc>
          <w:tcPr>
            <w:tcW w:w="2145" w:type="dxa"/>
          </w:tcPr>
          <w:p w:rsidR="005D3389" w:rsidRDefault="005D3389">
            <w:pPr>
              <w:pStyle w:val="ConsPlusNormal"/>
              <w:jc w:val="center"/>
            </w:pPr>
            <w:r>
              <w:t>9.00 - 18.00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  <w:tr w:rsidR="005D3389">
        <w:tc>
          <w:tcPr>
            <w:tcW w:w="2970" w:type="dxa"/>
          </w:tcPr>
          <w:p w:rsidR="005D3389" w:rsidRDefault="005D3389">
            <w:pPr>
              <w:pStyle w:val="ConsPlusNormal"/>
              <w:jc w:val="center"/>
            </w:pPr>
            <w:r>
              <w:lastRenderedPageBreak/>
              <w:t>Библиотека-филиал N 8</w:t>
            </w:r>
          </w:p>
        </w:tc>
        <w:tc>
          <w:tcPr>
            <w:tcW w:w="2475" w:type="dxa"/>
          </w:tcPr>
          <w:p w:rsidR="005D3389" w:rsidRDefault="005D3389">
            <w:pPr>
              <w:pStyle w:val="ConsPlusNormal"/>
              <w:jc w:val="center"/>
            </w:pPr>
            <w:r>
              <w:t>10.00 - 19.00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- 11.00 - 19.00</w:t>
            </w:r>
          </w:p>
          <w:p w:rsidR="005D3389" w:rsidRDefault="005D3389">
            <w:pPr>
              <w:pStyle w:val="ConsPlusNormal"/>
              <w:jc w:val="center"/>
            </w:pPr>
            <w:r>
              <w:t>Воскресенье - 10.00 - 17.00</w:t>
            </w:r>
          </w:p>
        </w:tc>
        <w:tc>
          <w:tcPr>
            <w:tcW w:w="1650" w:type="dxa"/>
          </w:tcPr>
          <w:p w:rsidR="005D3389" w:rsidRDefault="005D3389">
            <w:pPr>
              <w:pStyle w:val="ConsPlusNormal"/>
              <w:jc w:val="center"/>
            </w:pPr>
            <w:r>
              <w:t>14.00 - 15.00</w:t>
            </w:r>
          </w:p>
        </w:tc>
        <w:tc>
          <w:tcPr>
            <w:tcW w:w="1980" w:type="dxa"/>
          </w:tcPr>
          <w:p w:rsidR="005D3389" w:rsidRDefault="005D3389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1815" w:type="dxa"/>
          </w:tcPr>
          <w:p w:rsidR="005D3389" w:rsidRDefault="005D3389">
            <w:pPr>
              <w:pStyle w:val="ConsPlusNormal"/>
              <w:jc w:val="center"/>
            </w:pPr>
            <w:r>
              <w:t>Последний четверг месяца</w:t>
            </w:r>
          </w:p>
        </w:tc>
        <w:tc>
          <w:tcPr>
            <w:tcW w:w="2145" w:type="dxa"/>
          </w:tcPr>
          <w:p w:rsidR="005D3389" w:rsidRDefault="005D3389">
            <w:pPr>
              <w:pStyle w:val="ConsPlusNormal"/>
              <w:jc w:val="center"/>
            </w:pPr>
            <w:r>
              <w:t>9.00 - 18.00</w:t>
            </w:r>
          </w:p>
          <w:p w:rsidR="005D3389" w:rsidRDefault="005D3389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</w:tbl>
    <w:p w:rsidR="005D3389" w:rsidRDefault="005D3389">
      <w:pPr>
        <w:sectPr w:rsidR="005D33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right"/>
        <w:outlineLvl w:val="1"/>
      </w:pPr>
      <w:r>
        <w:t>Приложение 3</w:t>
      </w:r>
    </w:p>
    <w:p w:rsidR="005D3389" w:rsidRDefault="005D3389">
      <w:pPr>
        <w:pStyle w:val="ConsPlusNormal"/>
        <w:jc w:val="right"/>
      </w:pPr>
      <w:r>
        <w:t>к административному регламенту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center"/>
      </w:pPr>
      <w:bookmarkStart w:id="6" w:name="P442"/>
      <w:bookmarkEnd w:id="6"/>
      <w:r>
        <w:t>БЛОК-СХЕМА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5D3389" w:rsidRDefault="005D3389">
      <w:pPr>
        <w:pStyle w:val="ConsPlusNonformat"/>
        <w:jc w:val="both"/>
      </w:pPr>
      <w:r>
        <w:t xml:space="preserve">         │ Формулировка поискового запроса получателем услуги    │&lt;───────┐</w:t>
      </w:r>
    </w:p>
    <w:p w:rsidR="005D3389" w:rsidRDefault="005D3389">
      <w:pPr>
        <w:pStyle w:val="ConsPlusNonformat"/>
        <w:jc w:val="both"/>
      </w:pPr>
      <w:r>
        <w:t xml:space="preserve">         └──────────────────────────┬────────────────────────────┘        │</w:t>
      </w:r>
    </w:p>
    <w:p w:rsidR="005D3389" w:rsidRDefault="005D3389">
      <w:pPr>
        <w:pStyle w:val="ConsPlusNonformat"/>
        <w:jc w:val="both"/>
      </w:pPr>
      <w:r>
        <w:t xml:space="preserve">                                    │                                     │</w:t>
      </w:r>
    </w:p>
    <w:p w:rsidR="005D3389" w:rsidRDefault="005D3389">
      <w:pPr>
        <w:pStyle w:val="ConsPlusNonformat"/>
        <w:jc w:val="both"/>
      </w:pPr>
      <w:r>
        <w:t xml:space="preserve">                                   \/                                     │</w:t>
      </w:r>
    </w:p>
    <w:p w:rsidR="005D3389" w:rsidRDefault="005D3389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        │</w:t>
      </w:r>
    </w:p>
    <w:p w:rsidR="005D3389" w:rsidRDefault="005D3389">
      <w:pPr>
        <w:pStyle w:val="ConsPlusNonformat"/>
        <w:jc w:val="both"/>
      </w:pPr>
      <w:r>
        <w:t xml:space="preserve">         │Заполнение поисковой формы на сайте МУК ЦБС г. Арзамаса│        │</w:t>
      </w:r>
    </w:p>
    <w:p w:rsidR="005D3389" w:rsidRDefault="005D3389">
      <w:pPr>
        <w:pStyle w:val="ConsPlusNonformat"/>
        <w:jc w:val="both"/>
      </w:pPr>
      <w:r>
        <w:t xml:space="preserve">         └──────────────────────────┬────────────────────────────┘        │</w:t>
      </w:r>
    </w:p>
    <w:p w:rsidR="005D3389" w:rsidRDefault="005D3389">
      <w:pPr>
        <w:pStyle w:val="ConsPlusNonformat"/>
        <w:jc w:val="both"/>
      </w:pPr>
      <w:r>
        <w:t xml:space="preserve">                                    │                                     │</w:t>
      </w:r>
    </w:p>
    <w:p w:rsidR="005D3389" w:rsidRDefault="005D3389">
      <w:pPr>
        <w:pStyle w:val="ConsPlusNonformat"/>
        <w:jc w:val="both"/>
      </w:pPr>
      <w:r>
        <w:t xml:space="preserve">                                   \/                                     │</w:t>
      </w:r>
    </w:p>
    <w:p w:rsidR="005D3389" w:rsidRDefault="005D3389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        │</w:t>
      </w:r>
    </w:p>
    <w:p w:rsidR="005D3389" w:rsidRDefault="005D3389">
      <w:pPr>
        <w:pStyle w:val="ConsPlusNonformat"/>
        <w:jc w:val="both"/>
      </w:pPr>
      <w:r>
        <w:t xml:space="preserve">         │    Передача поискового запроса </w:t>
      </w:r>
      <w:proofErr w:type="gramStart"/>
      <w:r>
        <w:t>автоматизированной</w:t>
      </w:r>
      <w:proofErr w:type="gramEnd"/>
      <w:r>
        <w:t xml:space="preserve">     │        │</w:t>
      </w:r>
    </w:p>
    <w:p w:rsidR="005D3389" w:rsidRDefault="005D3389">
      <w:pPr>
        <w:pStyle w:val="ConsPlusNonformat"/>
        <w:jc w:val="both"/>
      </w:pPr>
      <w:r>
        <w:t xml:space="preserve">         │          библиотечной информационной системе          │        │</w:t>
      </w:r>
    </w:p>
    <w:p w:rsidR="005D3389" w:rsidRDefault="005D3389">
      <w:pPr>
        <w:pStyle w:val="ConsPlusNonformat"/>
        <w:jc w:val="both"/>
      </w:pPr>
      <w:r>
        <w:t xml:space="preserve">         └──────────────────────────┬────────────────────────────┘        │</w:t>
      </w:r>
    </w:p>
    <w:p w:rsidR="005D3389" w:rsidRDefault="005D3389">
      <w:pPr>
        <w:pStyle w:val="ConsPlusNonformat"/>
        <w:jc w:val="both"/>
      </w:pPr>
      <w:r>
        <w:t xml:space="preserve">                                    │                                     │</w:t>
      </w:r>
    </w:p>
    <w:p w:rsidR="005D3389" w:rsidRDefault="005D3389">
      <w:pPr>
        <w:pStyle w:val="ConsPlusNonformat"/>
        <w:jc w:val="both"/>
      </w:pPr>
      <w:r>
        <w:t xml:space="preserve">                                   \/                                     │</w:t>
      </w:r>
    </w:p>
    <w:p w:rsidR="005D3389" w:rsidRDefault="005D3389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┌─────────────────────────────────────┐                 │</w:t>
      </w:r>
    </w:p>
    <w:p w:rsidR="005D3389" w:rsidRDefault="005D3389">
      <w:pPr>
        <w:pStyle w:val="ConsPlusNonformat"/>
        <w:jc w:val="both"/>
      </w:pPr>
      <w:r>
        <w:t>┌─────────────────┤Передача получателю услуги информации│                 │</w:t>
      </w:r>
    </w:p>
    <w:p w:rsidR="005D3389" w:rsidRDefault="005D3389">
      <w:pPr>
        <w:pStyle w:val="ConsPlusNonformat"/>
        <w:jc w:val="both"/>
      </w:pPr>
      <w:r>
        <w:t>│                 │о количестве записей, соответствующих│                 │</w:t>
      </w:r>
    </w:p>
    <w:p w:rsidR="005D3389" w:rsidRDefault="005D3389">
      <w:pPr>
        <w:pStyle w:val="ConsPlusNonformat"/>
        <w:jc w:val="both"/>
      </w:pPr>
      <w:r>
        <w:t>│                 │         поисковому запросу          │                 │</w:t>
      </w:r>
    </w:p>
    <w:p w:rsidR="005D3389" w:rsidRDefault="005D3389">
      <w:pPr>
        <w:pStyle w:val="ConsPlusNonformat"/>
        <w:jc w:val="both"/>
      </w:pPr>
      <w:r>
        <w:t>│                 └─────────────────┬───────────────────┘                 │</w:t>
      </w:r>
    </w:p>
    <w:p w:rsidR="005D3389" w:rsidRDefault="005D3389">
      <w:pPr>
        <w:pStyle w:val="ConsPlusNonformat"/>
        <w:jc w:val="both"/>
      </w:pPr>
      <w:r>
        <w:t>│                                   │                                     │</w:t>
      </w:r>
    </w:p>
    <w:p w:rsidR="005D3389" w:rsidRDefault="005D3389">
      <w:pPr>
        <w:pStyle w:val="ConsPlusNonformat"/>
        <w:jc w:val="both"/>
      </w:pPr>
      <w:r>
        <w:t>│                                  \/                                     │</w:t>
      </w:r>
    </w:p>
    <w:p w:rsidR="005D3389" w:rsidRDefault="005D3389">
      <w:pPr>
        <w:pStyle w:val="ConsPlusNonformat"/>
        <w:jc w:val="both"/>
      </w:pPr>
      <w:r>
        <w:t>│         ┌────────────────────────────────────────────────────┐          │</w:t>
      </w:r>
    </w:p>
    <w:p w:rsidR="005D3389" w:rsidRDefault="005D3389">
      <w:pPr>
        <w:pStyle w:val="ConsPlusNonformat"/>
        <w:jc w:val="both"/>
      </w:pPr>
      <w:r>
        <w:t>│         │       Формирование результирующего множества,      │          │</w:t>
      </w:r>
    </w:p>
    <w:p w:rsidR="005D3389" w:rsidRDefault="005D3389">
      <w:pPr>
        <w:pStyle w:val="ConsPlusNonformat"/>
        <w:jc w:val="both"/>
      </w:pPr>
      <w:r>
        <w:t xml:space="preserve">│         │         </w:t>
      </w:r>
      <w:proofErr w:type="gramStart"/>
      <w:r>
        <w:t>соответствующего</w:t>
      </w:r>
      <w:proofErr w:type="gramEnd"/>
      <w:r>
        <w:t xml:space="preserve"> поисковому запросу        │          │</w:t>
      </w:r>
    </w:p>
    <w:p w:rsidR="005D3389" w:rsidRDefault="005D3389">
      <w:pPr>
        <w:pStyle w:val="ConsPlusNonformat"/>
        <w:jc w:val="both"/>
      </w:pPr>
      <w:r>
        <w:t>│         └─────────────────────────┬──────────────────────────┘          │</w:t>
      </w:r>
    </w:p>
    <w:p w:rsidR="005D3389" w:rsidRDefault="005D3389">
      <w:pPr>
        <w:pStyle w:val="ConsPlusNonformat"/>
        <w:jc w:val="both"/>
      </w:pPr>
      <w:r>
        <w:t>│                                   │                                     │</w:t>
      </w:r>
    </w:p>
    <w:p w:rsidR="005D3389" w:rsidRDefault="005D3389">
      <w:pPr>
        <w:pStyle w:val="ConsPlusNonformat"/>
        <w:jc w:val="both"/>
      </w:pPr>
      <w:r>
        <w:t>│                                  \/                                     │</w:t>
      </w:r>
    </w:p>
    <w:p w:rsidR="005D3389" w:rsidRDefault="005D3389">
      <w:pPr>
        <w:pStyle w:val="ConsPlusNonformat"/>
        <w:jc w:val="both"/>
      </w:pPr>
      <w:r>
        <w:t>│         ┌────────────────────────────────────────────────────┐          │</w:t>
      </w:r>
    </w:p>
    <w:p w:rsidR="005D3389" w:rsidRDefault="005D3389">
      <w:pPr>
        <w:pStyle w:val="ConsPlusNonformat"/>
        <w:jc w:val="both"/>
      </w:pPr>
      <w:r>
        <w:t>│┌───────&gt;│Работа получателя услуги с результирующим множеством│          │</w:t>
      </w:r>
    </w:p>
    <w:p w:rsidR="005D3389" w:rsidRDefault="005D3389">
      <w:pPr>
        <w:pStyle w:val="ConsPlusNonformat"/>
        <w:jc w:val="both"/>
      </w:pPr>
      <w:r>
        <w:t>││        └─────────────────────────┬──────────────────────────┘          │</w:t>
      </w:r>
    </w:p>
    <w:p w:rsidR="005D3389" w:rsidRDefault="005D3389">
      <w:pPr>
        <w:pStyle w:val="ConsPlusNonformat"/>
        <w:jc w:val="both"/>
      </w:pPr>
      <w:r>
        <w:t>││                                  │                                     │</w:t>
      </w:r>
    </w:p>
    <w:p w:rsidR="005D3389" w:rsidRDefault="005D3389">
      <w:pPr>
        <w:pStyle w:val="ConsPlusNonformat"/>
        <w:jc w:val="both"/>
      </w:pPr>
      <w:r>
        <w:t>││                                 \/                                     │</w:t>
      </w:r>
    </w:p>
    <w:p w:rsidR="005D3389" w:rsidRDefault="005D3389">
      <w:pPr>
        <w:pStyle w:val="ConsPlusNonformat"/>
        <w:jc w:val="both"/>
      </w:pPr>
      <w:r>
        <w:t>││        ┌────────────────────────────────────────────────────┐          │</w:t>
      </w:r>
    </w:p>
    <w:p w:rsidR="005D3389" w:rsidRDefault="005D3389">
      <w:pPr>
        <w:pStyle w:val="ConsPlusNonformat"/>
        <w:jc w:val="both"/>
      </w:pPr>
      <w:r>
        <w:t>││        │      Выбор записи из результирующего множества     │          │</w:t>
      </w:r>
    </w:p>
    <w:p w:rsidR="005D3389" w:rsidRDefault="005D3389">
      <w:pPr>
        <w:pStyle w:val="ConsPlusNonformat"/>
        <w:jc w:val="both"/>
      </w:pPr>
      <w:r>
        <w:t>││        └─────────────────────────┬──────────────────────────┘          │</w:t>
      </w:r>
    </w:p>
    <w:p w:rsidR="005D3389" w:rsidRDefault="005D3389">
      <w:pPr>
        <w:pStyle w:val="ConsPlusNonformat"/>
        <w:jc w:val="both"/>
      </w:pPr>
      <w:r>
        <w:t>││                                  │                                     │</w:t>
      </w:r>
    </w:p>
    <w:p w:rsidR="005D3389" w:rsidRDefault="005D3389">
      <w:pPr>
        <w:pStyle w:val="ConsPlusNonformat"/>
        <w:jc w:val="both"/>
      </w:pPr>
      <w:r>
        <w:t>││                                 \/                                     │</w:t>
      </w:r>
    </w:p>
    <w:p w:rsidR="005D3389" w:rsidRDefault="005D3389">
      <w:pPr>
        <w:pStyle w:val="ConsPlusNonformat"/>
        <w:jc w:val="both"/>
      </w:pPr>
      <w:r>
        <w:t>││                 Да</w:t>
      </w:r>
      <w:proofErr w:type="gramStart"/>
      <w:r>
        <w:t xml:space="preserve">      ┌──────────────────┐   Н</w:t>
      </w:r>
      <w:proofErr w:type="gramEnd"/>
      <w:r>
        <w:t>ет                     │</w:t>
      </w:r>
    </w:p>
    <w:p w:rsidR="005D3389" w:rsidRDefault="005D3389">
      <w:pPr>
        <w:pStyle w:val="ConsPlusNonformat"/>
        <w:jc w:val="both"/>
      </w:pPr>
      <w:r>
        <w:t xml:space="preserve">││             ┌───────────┤Запрос </w:t>
      </w:r>
      <w:proofErr w:type="gramStart"/>
      <w:r>
        <w:t>электронной</w:t>
      </w:r>
      <w:proofErr w:type="gramEnd"/>
      <w:r>
        <w:t>├─────────┐                 │</w:t>
      </w:r>
    </w:p>
    <w:p w:rsidR="005D3389" w:rsidRDefault="005D3389">
      <w:pPr>
        <w:pStyle w:val="ConsPlusNonformat"/>
        <w:jc w:val="both"/>
      </w:pPr>
      <w:r>
        <w:t>││             │           │  копии документа │         │                 │</w:t>
      </w:r>
    </w:p>
    <w:p w:rsidR="005D3389" w:rsidRDefault="005D3389">
      <w:pPr>
        <w:pStyle w:val="ConsPlusNonformat"/>
        <w:jc w:val="both"/>
      </w:pPr>
      <w:r>
        <w:t>││             │           └──────────────────┘         │                 │</w:t>
      </w:r>
    </w:p>
    <w:p w:rsidR="005D3389" w:rsidRDefault="005D3389">
      <w:pPr>
        <w:pStyle w:val="ConsPlusNonformat"/>
        <w:jc w:val="both"/>
      </w:pPr>
      <w:r>
        <w:t>││            \/                                       \/                 │</w:t>
      </w:r>
    </w:p>
    <w:p w:rsidR="005D3389" w:rsidRDefault="005D3389">
      <w:pPr>
        <w:pStyle w:val="ConsPlusNonformat"/>
        <w:jc w:val="both"/>
      </w:pPr>
      <w:r>
        <w:t>││┌──────────────────────┐         ┌─────────────────────────────────────┐│</w:t>
      </w:r>
    </w:p>
    <w:p w:rsidR="005D3389" w:rsidRDefault="005D3389">
      <w:pPr>
        <w:pStyle w:val="ConsPlusNonformat"/>
        <w:jc w:val="both"/>
      </w:pPr>
      <w:r>
        <w:t xml:space="preserve">│││ Работа с электронной │         │ Информирование получателя услуги </w:t>
      </w:r>
      <w:proofErr w:type="gramStart"/>
      <w:r>
        <w:t>об</w:t>
      </w:r>
      <w:proofErr w:type="gramEnd"/>
      <w:r>
        <w:t xml:space="preserve"> ││</w:t>
      </w:r>
    </w:p>
    <w:p w:rsidR="005D3389" w:rsidRDefault="005D3389">
      <w:pPr>
        <w:pStyle w:val="ConsPlusNonformat"/>
        <w:jc w:val="both"/>
      </w:pPr>
      <w:r>
        <w:t xml:space="preserve">│││  копией документа    │         │ </w:t>
      </w:r>
      <w:proofErr w:type="gramStart"/>
      <w:r>
        <w:t>отсутствии</w:t>
      </w:r>
      <w:proofErr w:type="gramEnd"/>
      <w:r>
        <w:t xml:space="preserve"> возможности предоставить ││</w:t>
      </w:r>
    </w:p>
    <w:p w:rsidR="005D3389" w:rsidRDefault="005D3389">
      <w:pPr>
        <w:pStyle w:val="ConsPlusNonformat"/>
        <w:jc w:val="both"/>
      </w:pPr>
      <w:r>
        <w:t>││└────────────┬─────────┘         │     электронную копию документа     ││</w:t>
      </w:r>
    </w:p>
    <w:p w:rsidR="005D3389" w:rsidRDefault="005D3389">
      <w:pPr>
        <w:pStyle w:val="ConsPlusNonformat"/>
        <w:jc w:val="both"/>
      </w:pPr>
      <w:r>
        <w:t>││             │                   └────────────────────┬────────────────┘│</w:t>
      </w:r>
    </w:p>
    <w:p w:rsidR="005D3389" w:rsidRDefault="005D3389">
      <w:pPr>
        <w:pStyle w:val="ConsPlusNonformat"/>
        <w:jc w:val="both"/>
      </w:pPr>
      <w:r>
        <w:t>││             └─────────────────────┬──────────────────┘                 │</w:t>
      </w:r>
    </w:p>
    <w:p w:rsidR="005D3389" w:rsidRDefault="005D3389">
      <w:pPr>
        <w:pStyle w:val="ConsPlusNonformat"/>
        <w:jc w:val="both"/>
      </w:pPr>
      <w:r>
        <w:t>││                                  \/                                    │</w:t>
      </w:r>
    </w:p>
    <w:p w:rsidR="005D3389" w:rsidRDefault="005D3389">
      <w:pPr>
        <w:pStyle w:val="ConsPlusNonformat"/>
        <w:jc w:val="both"/>
      </w:pPr>
      <w:r>
        <w:t>││       Да    ┌──────────────────────────────────────────┐               │</w:t>
      </w:r>
    </w:p>
    <w:p w:rsidR="005D3389" w:rsidRDefault="005D3389">
      <w:pPr>
        <w:pStyle w:val="ConsPlusNonformat"/>
        <w:jc w:val="both"/>
      </w:pPr>
      <w:r>
        <w:lastRenderedPageBreak/>
        <w:t>│└─────────────┤Получатель услуги желает продолжить работу│               │</w:t>
      </w:r>
    </w:p>
    <w:p w:rsidR="005D3389" w:rsidRDefault="005D3389">
      <w:pPr>
        <w:pStyle w:val="ConsPlusNonformat"/>
        <w:jc w:val="both"/>
      </w:pPr>
      <w:r>
        <w:t>│              │    с текущим результирующим множеством   │               │</w:t>
      </w:r>
    </w:p>
    <w:p w:rsidR="005D3389" w:rsidRDefault="005D3389">
      <w:pPr>
        <w:pStyle w:val="ConsPlusNonformat"/>
        <w:jc w:val="both"/>
      </w:pPr>
      <w:r>
        <w:t>│              └─────────────────────┬────────────────────┘               │</w:t>
      </w:r>
    </w:p>
    <w:p w:rsidR="005D3389" w:rsidRDefault="005D3389">
      <w:pPr>
        <w:pStyle w:val="ConsPlusNonformat"/>
        <w:jc w:val="both"/>
      </w:pPr>
      <w:r>
        <w:t>└───────────────────────────────────&gt;│Нет                                 │</w:t>
      </w:r>
    </w:p>
    <w:p w:rsidR="005D3389" w:rsidRDefault="005D3389">
      <w:pPr>
        <w:pStyle w:val="ConsPlusNonformat"/>
        <w:jc w:val="both"/>
      </w:pPr>
      <w:r>
        <w:t xml:space="preserve">                                    \/                                    │</w:t>
      </w:r>
    </w:p>
    <w:p w:rsidR="005D3389" w:rsidRDefault="005D3389">
      <w:pPr>
        <w:pStyle w:val="ConsPlusNonformat"/>
        <w:jc w:val="both"/>
      </w:pPr>
      <w:r>
        <w:t xml:space="preserve">                Да</w:t>
      </w:r>
      <w:proofErr w:type="gramStart"/>
      <w:r>
        <w:t xml:space="preserve">   ┌──────────────────────────────┐   Н</w:t>
      </w:r>
      <w:proofErr w:type="gramEnd"/>
      <w:r>
        <w:t>ет               │</w:t>
      </w:r>
    </w:p>
    <w:p w:rsidR="005D3389" w:rsidRDefault="005D3389">
      <w:pPr>
        <w:pStyle w:val="ConsPlusNonformat"/>
        <w:jc w:val="both"/>
      </w:pPr>
      <w:r>
        <w:t xml:space="preserve">             ┌───────┤Получатель услуги удовлетворен├─────────────────────┘</w:t>
      </w:r>
    </w:p>
    <w:p w:rsidR="005D3389" w:rsidRDefault="005D3389">
      <w:pPr>
        <w:pStyle w:val="ConsPlusNonformat"/>
        <w:jc w:val="both"/>
      </w:pPr>
      <w:r>
        <w:t xml:space="preserve">             │       └──────────────────────────────┘</w:t>
      </w:r>
    </w:p>
    <w:p w:rsidR="005D3389" w:rsidRDefault="005D3389">
      <w:pPr>
        <w:pStyle w:val="ConsPlusNonformat"/>
        <w:jc w:val="both"/>
      </w:pPr>
      <w:r>
        <w:t xml:space="preserve">            \/</w:t>
      </w:r>
    </w:p>
    <w:p w:rsidR="005D3389" w:rsidRDefault="005D3389">
      <w:pPr>
        <w:pStyle w:val="ConsPlusNonformat"/>
        <w:jc w:val="both"/>
      </w:pPr>
      <w:r>
        <w:t>┌────────────────────────────┐</w:t>
      </w:r>
    </w:p>
    <w:p w:rsidR="005D3389" w:rsidRDefault="005D3389">
      <w:pPr>
        <w:pStyle w:val="ConsPlusNonformat"/>
        <w:jc w:val="both"/>
      </w:pPr>
      <w:r>
        <w:t>│Муниципальная услуга оказана│</w:t>
      </w:r>
    </w:p>
    <w:p w:rsidR="005D3389" w:rsidRDefault="005D3389">
      <w:pPr>
        <w:pStyle w:val="ConsPlusNonformat"/>
        <w:jc w:val="both"/>
      </w:pPr>
      <w:r>
        <w:t>└────────────────────────────┘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right"/>
        <w:outlineLvl w:val="1"/>
      </w:pPr>
      <w:r>
        <w:t>Приложение 4</w:t>
      </w:r>
    </w:p>
    <w:p w:rsidR="005D3389" w:rsidRDefault="005D3389">
      <w:pPr>
        <w:pStyle w:val="ConsPlusNormal"/>
        <w:jc w:val="right"/>
      </w:pPr>
      <w:r>
        <w:t>к административному регламенту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jc w:val="center"/>
      </w:pPr>
      <w:r>
        <w:t>ЗАЯВЛЕНИЕ</w:t>
      </w:r>
    </w:p>
    <w:p w:rsidR="005D3389" w:rsidRDefault="005D3389">
      <w:pPr>
        <w:pStyle w:val="ConsPlusNormal"/>
        <w:jc w:val="center"/>
      </w:pPr>
      <w:r>
        <w:t>О ПРЕДОСТАВЛЕНИИ МУНИЦИПАЛЬНОЙ УСЛУГИ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nformat"/>
        <w:jc w:val="both"/>
      </w:pPr>
      <w:r>
        <w:t xml:space="preserve">                                                     Директору МУК ЦБС</w:t>
      </w:r>
    </w:p>
    <w:p w:rsidR="005D3389" w:rsidRDefault="005D3389">
      <w:pPr>
        <w:pStyle w:val="ConsPlusNonformat"/>
        <w:jc w:val="both"/>
      </w:pPr>
      <w:r>
        <w:t xml:space="preserve">                                                     ______________________</w:t>
      </w:r>
    </w:p>
    <w:p w:rsidR="005D3389" w:rsidRDefault="005D3389">
      <w:pPr>
        <w:pStyle w:val="ConsPlusNonformat"/>
        <w:jc w:val="both"/>
      </w:pPr>
      <w:r>
        <w:t xml:space="preserve">                                                       (Ф.И.О. директора)</w:t>
      </w:r>
    </w:p>
    <w:p w:rsidR="005D3389" w:rsidRDefault="005D3389">
      <w:pPr>
        <w:pStyle w:val="ConsPlusNonformat"/>
        <w:jc w:val="both"/>
      </w:pPr>
      <w:r>
        <w:t xml:space="preserve">                                                     Фамилия ______________</w:t>
      </w:r>
    </w:p>
    <w:p w:rsidR="005D3389" w:rsidRDefault="005D3389">
      <w:pPr>
        <w:pStyle w:val="ConsPlusNonformat"/>
        <w:jc w:val="both"/>
      </w:pPr>
      <w:r>
        <w:t xml:space="preserve">                                                     Имя __________________</w:t>
      </w:r>
    </w:p>
    <w:p w:rsidR="005D3389" w:rsidRDefault="005D3389">
      <w:pPr>
        <w:pStyle w:val="ConsPlusNonformat"/>
        <w:jc w:val="both"/>
      </w:pPr>
      <w:r>
        <w:t xml:space="preserve">                                                     Отчество _____________</w:t>
      </w:r>
    </w:p>
    <w:p w:rsidR="005D3389" w:rsidRDefault="005D3389">
      <w:pPr>
        <w:pStyle w:val="ConsPlusNonformat"/>
        <w:jc w:val="both"/>
      </w:pPr>
      <w:r>
        <w:t xml:space="preserve">                                                     Место регистрации:</w:t>
      </w:r>
    </w:p>
    <w:p w:rsidR="005D3389" w:rsidRDefault="005D3389">
      <w:pPr>
        <w:pStyle w:val="ConsPlusNonformat"/>
        <w:jc w:val="both"/>
      </w:pPr>
      <w:r>
        <w:t xml:space="preserve">                                                     Город ________________</w:t>
      </w:r>
    </w:p>
    <w:p w:rsidR="005D3389" w:rsidRDefault="005D3389">
      <w:pPr>
        <w:pStyle w:val="ConsPlusNonformat"/>
        <w:jc w:val="both"/>
      </w:pPr>
      <w:r>
        <w:t xml:space="preserve">                                                     Улица ________________</w:t>
      </w:r>
    </w:p>
    <w:p w:rsidR="005D3389" w:rsidRDefault="005D3389">
      <w:pPr>
        <w:pStyle w:val="ConsPlusNonformat"/>
        <w:jc w:val="both"/>
      </w:pPr>
      <w:r>
        <w:t xml:space="preserve">                                                     Дом ___ </w:t>
      </w:r>
      <w:proofErr w:type="spellStart"/>
      <w:r>
        <w:t>кор</w:t>
      </w:r>
      <w:proofErr w:type="spellEnd"/>
      <w:r>
        <w:t>. __ кв. __</w:t>
      </w:r>
    </w:p>
    <w:p w:rsidR="005D3389" w:rsidRDefault="005D3389">
      <w:pPr>
        <w:pStyle w:val="ConsPlusNonformat"/>
        <w:jc w:val="both"/>
      </w:pPr>
      <w:r>
        <w:t xml:space="preserve">                                                     Телефон ______________</w:t>
      </w:r>
    </w:p>
    <w:p w:rsidR="005D3389" w:rsidRDefault="005D3389">
      <w:pPr>
        <w:pStyle w:val="ConsPlusNonformat"/>
        <w:jc w:val="both"/>
      </w:pPr>
      <w:r>
        <w:t xml:space="preserve">                                                     Паспорт серия ___ N __</w:t>
      </w:r>
    </w:p>
    <w:p w:rsidR="005D3389" w:rsidRDefault="005D3389">
      <w:pPr>
        <w:pStyle w:val="ConsPlusNonformat"/>
        <w:jc w:val="both"/>
      </w:pPr>
      <w:r>
        <w:t xml:space="preserve">                                                     Выдан ________________</w:t>
      </w:r>
    </w:p>
    <w:p w:rsidR="005D3389" w:rsidRDefault="005D3389">
      <w:pPr>
        <w:pStyle w:val="ConsPlusNonformat"/>
        <w:jc w:val="both"/>
      </w:pPr>
      <w:r>
        <w:t xml:space="preserve">                                                     Дата выдачи __________</w:t>
      </w:r>
    </w:p>
    <w:p w:rsidR="005D3389" w:rsidRDefault="005D3389">
      <w:pPr>
        <w:pStyle w:val="ConsPlusNonformat"/>
        <w:jc w:val="both"/>
      </w:pPr>
    </w:p>
    <w:p w:rsidR="005D3389" w:rsidRDefault="005D3389">
      <w:pPr>
        <w:pStyle w:val="ConsPlusNonformat"/>
        <w:jc w:val="both"/>
      </w:pPr>
      <w:bookmarkStart w:id="7" w:name="P534"/>
      <w:bookmarkEnd w:id="7"/>
      <w:r>
        <w:t xml:space="preserve">                                 ЗАЯВЛЕНИЕ</w:t>
      </w:r>
    </w:p>
    <w:p w:rsidR="005D3389" w:rsidRDefault="005D3389">
      <w:pPr>
        <w:pStyle w:val="ConsPlusNonformat"/>
        <w:jc w:val="both"/>
      </w:pPr>
    </w:p>
    <w:p w:rsidR="005D3389" w:rsidRDefault="005D3389">
      <w:pPr>
        <w:pStyle w:val="ConsPlusNonformat"/>
        <w:jc w:val="both"/>
      </w:pPr>
      <w:r>
        <w:t>Прошу вас предоставить доступ к оцифрованным изданиям.</w:t>
      </w:r>
    </w:p>
    <w:p w:rsidR="005D3389" w:rsidRDefault="005D3389">
      <w:pPr>
        <w:pStyle w:val="ConsPlusNonformat"/>
        <w:jc w:val="both"/>
      </w:pPr>
    </w:p>
    <w:p w:rsidR="005D3389" w:rsidRDefault="005D3389">
      <w:pPr>
        <w:pStyle w:val="ConsPlusNonformat"/>
        <w:jc w:val="both"/>
      </w:pPr>
      <w:r>
        <w:t xml:space="preserve">Информацию прошу предоставить </w:t>
      </w:r>
      <w:proofErr w:type="gramStart"/>
      <w:r>
        <w:t>по</w:t>
      </w:r>
      <w:proofErr w:type="gramEnd"/>
    </w:p>
    <w:p w:rsidR="005D3389" w:rsidRDefault="005D3389">
      <w:pPr>
        <w:pStyle w:val="ConsPlusNonformat"/>
        <w:jc w:val="both"/>
      </w:pPr>
      <w:r>
        <w:t>___________________________________________________________________________</w:t>
      </w:r>
    </w:p>
    <w:p w:rsidR="005D3389" w:rsidRDefault="005D3389">
      <w:pPr>
        <w:pStyle w:val="ConsPlusNonformat"/>
        <w:jc w:val="both"/>
      </w:pPr>
      <w:r>
        <w:t xml:space="preserve">                 (указать форму предоставления информации)</w:t>
      </w:r>
    </w:p>
    <w:p w:rsidR="005D3389" w:rsidRDefault="005D3389">
      <w:pPr>
        <w:pStyle w:val="ConsPlusNonformat"/>
        <w:jc w:val="both"/>
      </w:pPr>
    </w:p>
    <w:p w:rsidR="005D3389" w:rsidRDefault="005D3389">
      <w:pPr>
        <w:pStyle w:val="ConsPlusNonformat"/>
        <w:jc w:val="both"/>
      </w:pPr>
      <w:r>
        <w:t>____________ "___" ________ 20__ года</w:t>
      </w:r>
    </w:p>
    <w:p w:rsidR="005D3389" w:rsidRDefault="005D3389">
      <w:pPr>
        <w:pStyle w:val="ConsPlusNonformat"/>
        <w:jc w:val="both"/>
      </w:pPr>
      <w:r>
        <w:t>(подпись)</w:t>
      </w: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ind w:firstLine="540"/>
        <w:jc w:val="both"/>
      </w:pPr>
    </w:p>
    <w:p w:rsidR="005D3389" w:rsidRDefault="005D33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6A3D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89"/>
    <w:rsid w:val="00057C48"/>
    <w:rsid w:val="005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3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3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0F6611964C0C4D0986AEDD6F86C882593C6F354C81FAC39A4198E8BF694AE3577AE172ED377FD895F9DC23989ACFB51151B79F7C59DFDDCF66BC1wEF4L" TargetMode="External"/><Relationship Id="rId13" Type="http://schemas.openxmlformats.org/officeDocument/2006/relationships/hyperlink" Target="consultantplus://offline/ref=8D50F6611964C0C4D0986AEDD6F86C882593C6F354C81FAB37A7198E8BF694AE3577AE172ED377FD895F9DC33D89ACFB51151B79F7C59DFDDCF66BC1wEF4L" TargetMode="External"/><Relationship Id="rId18" Type="http://schemas.openxmlformats.org/officeDocument/2006/relationships/hyperlink" Target="consultantplus://offline/ref=8D50F6611964C0C4D0986AEDD6F86C882593C6F354C81FAB37A7198E8BF694AE3577AE172ED377FD895F9DC23489ACFB51151B79F7C59DFDDCF66BC1wEF4L" TargetMode="External"/><Relationship Id="rId26" Type="http://schemas.openxmlformats.org/officeDocument/2006/relationships/hyperlink" Target="consultantplus://offline/ref=8D50F6611964C0C4D09874E0C094338D219A91FD56C810FE62F21FD9D4A692FB7537A8426D9779F48B54C99378D7F5AB175E177AEBD99CFEwCFBL" TargetMode="External"/><Relationship Id="rId39" Type="http://schemas.openxmlformats.org/officeDocument/2006/relationships/hyperlink" Target="consultantplus://offline/ref=8D50F6611964C0C4D0986AEDD6F86C882593C6F35CCF19A13BAD448483AF98AC3278F100299A7BFC895D9AC137D6A9EE404D177AEBDA9EE1C0F46AwCF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50F6611964C0C4D0986AEDD6F86C882593C6F354C81FAB37A7198E8BF694AE3577AE172ED377FD895F9DC33C89ACFB51151B79F7C59DFDDCF66BC1wEF4L" TargetMode="External"/><Relationship Id="rId34" Type="http://schemas.openxmlformats.org/officeDocument/2006/relationships/hyperlink" Target="consultantplus://offline/ref=8D50F6611964C0C4D09874E0C094338D219A99FB57CE10FE62F21FD9D4A692FB7537A8476E9C2EADCD0A90C33E9CF9A80B421679wFFCL" TargetMode="External"/><Relationship Id="rId7" Type="http://schemas.openxmlformats.org/officeDocument/2006/relationships/hyperlink" Target="consultantplus://offline/ref=8D50F6611964C0C4D0986AEDD6F86C882593C6F354C81FAB37A7198E8BF694AE3577AE172ED377FD895F9DC23989ACFB51151B79F7C59DFDDCF66BC1wEF4L" TargetMode="External"/><Relationship Id="rId12" Type="http://schemas.openxmlformats.org/officeDocument/2006/relationships/hyperlink" Target="consultantplus://offline/ref=8D50F6611964C0C4D0986AEDD6F86C882593C6F354C81FAB37A7198E8BF694AE3577AE172ED377FD895F9DC23A89ACFB51151B79F7C59DFDDCF66BC1wEF4L" TargetMode="External"/><Relationship Id="rId17" Type="http://schemas.openxmlformats.org/officeDocument/2006/relationships/hyperlink" Target="consultantplus://offline/ref=8D50F6611964C0C4D0986AEDD6F86C882593C6F354C81FAC39A4198E8BF694AE3577AE172ED377FD895F9DC23989ACFB51151B79F7C59DFDDCF66BC1wEF4L" TargetMode="External"/><Relationship Id="rId25" Type="http://schemas.openxmlformats.org/officeDocument/2006/relationships/hyperlink" Target="consultantplus://offline/ref=8D50F6611964C0C4D09874E0C094338D20909FFB5E9A47FC33A711DCDCF6DAEB3B72A5436C9079F7DD0ED9973183FAB41442087AF5DAw9F5L" TargetMode="External"/><Relationship Id="rId33" Type="http://schemas.openxmlformats.org/officeDocument/2006/relationships/hyperlink" Target="consultantplus://offline/ref=8D50F6611964C0C4D0986AEDD6F86C882593C6F354C51CA138AF198E8BF694AE3577AE172ED377FD895F9DC43D89ACFB51151B79F7C59DFDDCF66BC1wEF4L" TargetMode="External"/><Relationship Id="rId38" Type="http://schemas.openxmlformats.org/officeDocument/2006/relationships/hyperlink" Target="consultantplus://offline/ref=8D50F6611964C0C4D0986AEDD6F86C882593C6F35CCF19A13BAD448483AF98AC3278F100299A7BFC895D98C637D6A9EE404D177AEBDA9EE1C0F46AwCF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50F6611964C0C4D0986AEDD6F86C882593C6F354C81FAB37A7198E8BF694AE3577AE172ED377FD895F9DC23B89ACFB51151B79F7C59DFDDCF66BC1wEF4L" TargetMode="External"/><Relationship Id="rId20" Type="http://schemas.openxmlformats.org/officeDocument/2006/relationships/hyperlink" Target="consultantplus://offline/ref=8D50F6611964C0C4D0986AEDD6F86C882593C6F354C81FAB37A7198E8BF694AE3577AE172ED377FD895F9DC33F89ACFB51151B79F7C59DFDDCF66BC1wEF4L" TargetMode="External"/><Relationship Id="rId29" Type="http://schemas.openxmlformats.org/officeDocument/2006/relationships/hyperlink" Target="consultantplus://offline/ref=8D50F6611964C0C4D09874E0C094338D219A91FD56CD10FE62F21FD9D4A692FB6737F04E6C9564FD8B419FC23Dw8FB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0F6611964C0C4D0986AEDD6F86C882593C6F35CCF19A13BAD448483AF98AC3278F100299A7BFC895F9DCA37D6A9EE404D177AEBDA9EE1C0F46AwCF9L" TargetMode="External"/><Relationship Id="rId11" Type="http://schemas.openxmlformats.org/officeDocument/2006/relationships/hyperlink" Target="consultantplus://offline/ref=8D50F6611964C0C4D0986AEDD6F86C882593C6F35CCC1CA03EAD448483AF98AC3278F100299A7BFC895F9CC237D6A9EE404D177AEBDA9EE1C0F46AwCF9L" TargetMode="External"/><Relationship Id="rId24" Type="http://schemas.openxmlformats.org/officeDocument/2006/relationships/hyperlink" Target="consultantplus://offline/ref=8D50F6611964C0C4D0986AEDD6F86C882593C6F354C81EA93FAF198E8BF694AE3577AE172ED377FD895F9DC23989ACFB51151B79F7C59DFDDCF66BC1wEF4L" TargetMode="External"/><Relationship Id="rId32" Type="http://schemas.openxmlformats.org/officeDocument/2006/relationships/hyperlink" Target="consultantplus://offline/ref=8D50F6611964C0C4D09874E0C094338D219A99FB57CE10FE62F21FD9D4A692FB7537A8416A9C2EADCD0A90C33E9CF9A80B421679wFFCL" TargetMode="External"/><Relationship Id="rId37" Type="http://schemas.openxmlformats.org/officeDocument/2006/relationships/hyperlink" Target="consultantplus://offline/ref=8D50F6611964C0C4D0986AEDD6F86C882593C6F354C81FAC39A4198E8BF694AE3577AE172ED377FD895F9DC23A89ACFB51151B79F7C59DFDDCF66BC1wEF4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D50F6611964C0C4D0986AEDD6F86C882593C6F354C81EA93FAF198E8BF694AE3577AE172ED377FD895F9DC23989ACFB51151B79F7C59DFDDCF66BC1wEF4L" TargetMode="External"/><Relationship Id="rId15" Type="http://schemas.openxmlformats.org/officeDocument/2006/relationships/hyperlink" Target="consultantplus://offline/ref=8D50F6611964C0C4D0986AEDD6F86C882593C6F35CCF19A13BAD448483AF98AC3278F100299A7BFC895F9DCA37D6A9EE404D177AEBDA9EE1C0F46AwCF9L" TargetMode="External"/><Relationship Id="rId23" Type="http://schemas.openxmlformats.org/officeDocument/2006/relationships/hyperlink" Target="consultantplus://offline/ref=8D50F6611964C0C4D0986AEDD6F86C882593C6F354C81FAB37A7198E8BF694AE3577AE172ED377FD895F9DC23489ACFB51151B79F7C59DFDDCF66BC1wEF4L" TargetMode="External"/><Relationship Id="rId28" Type="http://schemas.openxmlformats.org/officeDocument/2006/relationships/hyperlink" Target="consultantplus://offline/ref=8D50F6611964C0C4D09874E0C094338D219A9CFE54CF10FE62F21FD9D4A692FB7537A8426D977AFF8F54C99378D7F5AB175E177AEBD99CFEwCFBL" TargetMode="External"/><Relationship Id="rId36" Type="http://schemas.openxmlformats.org/officeDocument/2006/relationships/hyperlink" Target="consultantplus://offline/ref=8D50F6611964C0C4D09874E0C094338D23909BFA5CCA10FE62F21FD9D4A692FB7537A8426D977AFF8154C99378D7F5AB175E177AEBD99CFEwCFBL" TargetMode="External"/><Relationship Id="rId10" Type="http://schemas.openxmlformats.org/officeDocument/2006/relationships/hyperlink" Target="consultantplus://offline/ref=8D50F6611964C0C4D09874E0C094338D21999AF85CC910FE62F21FD9D4A692FB7537A8426D977AFC8F54C99378D7F5AB175E177AEBD99CFEwCFBL" TargetMode="External"/><Relationship Id="rId19" Type="http://schemas.openxmlformats.org/officeDocument/2006/relationships/hyperlink" Target="consultantplus://offline/ref=8D50F6611964C0C4D0986AEDD6F86C882593C6F354C81FAB37A7198E8BF694AE3577AE172ED377FD895F9DC33C89ACFB51151B79F7C59DFDDCF66BC1wEF4L" TargetMode="External"/><Relationship Id="rId31" Type="http://schemas.openxmlformats.org/officeDocument/2006/relationships/hyperlink" Target="consultantplus://offline/ref=8D50F6611964C0C4D09874E0C094338D219B91FC54CA10FE62F21FD9D4A692FB7537A8426D977AFA8154C99378D7F5AB175E177AEBD99CFEwCF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0F6611964C0C4D09874E0C094338D219A99FB57CE10FE62F21FD9D4A692FB7537A8426D977AF58D54C99378D7F5AB175E177AEBD99CFEwCFBL" TargetMode="External"/><Relationship Id="rId14" Type="http://schemas.openxmlformats.org/officeDocument/2006/relationships/hyperlink" Target="consultantplus://offline/ref=8D50F6611964C0C4D0986AEDD6F86C882593C6F354C81EA93FAF198E8BF694AE3577AE172ED377FD895F9DC23989ACFB51151B79F7C59DFDDCF66BC1wEF4L" TargetMode="External"/><Relationship Id="rId22" Type="http://schemas.openxmlformats.org/officeDocument/2006/relationships/hyperlink" Target="consultantplus://offline/ref=8D50F6611964C0C4D0986AEDD6F86C882593C6F35CCF19A13BAD448483AF98AC3278F100299A7BFC895D99C437D6A9EE404D177AEBDA9EE1C0F46AwCF9L" TargetMode="External"/><Relationship Id="rId27" Type="http://schemas.openxmlformats.org/officeDocument/2006/relationships/hyperlink" Target="consultantplus://offline/ref=8D50F6611964C0C4D09874E0C094338D219A91FD56CF10FE62F21FD9D4A692FB7537A8426D977AFA8D54C99378D7F5AB175E177AEBD99CFEwCFBL" TargetMode="External"/><Relationship Id="rId30" Type="http://schemas.openxmlformats.org/officeDocument/2006/relationships/hyperlink" Target="consultantplus://offline/ref=8D50F6611964C0C4D09874E0C094338D219B98FC52CB10FE62F21FD9D4A692FB7537A8426D967BFE8854C99378D7F5AB175E177AEBD99CFEwCFBL" TargetMode="External"/><Relationship Id="rId35" Type="http://schemas.openxmlformats.org/officeDocument/2006/relationships/hyperlink" Target="consultantplus://offline/ref=8D50F6611964C0C4D09874E0C094338D23909BFA5CCA10FE62F21FD9D4A692FB7537A8426D977AFD8B54C99378D7F5AB175E177AEBD99CFEwCF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7480</Words>
  <Characters>42639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2019-12-12T11:05:00Z</dcterms:created>
  <dcterms:modified xsi:type="dcterms:W3CDTF">2019-12-12T11:06:00Z</dcterms:modified>
</cp:coreProperties>
</file>